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33F2F0" w14:textId="77777777" w:rsidR="00E27913" w:rsidRDefault="00E27913" w:rsidP="00E27913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noProof/>
        </w:rPr>
        <w:drawing>
          <wp:inline distT="0" distB="0" distL="0" distR="0" wp14:anchorId="450C88F3" wp14:editId="0CEEB782">
            <wp:extent cx="968991" cy="1156059"/>
            <wp:effectExtent l="0" t="0" r="3175" b="6350"/>
            <wp:docPr id="1739676093" name="Picture 17396760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0492030" name="Picture 310492030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685" cy="1159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FBAE10" w14:textId="77777777" w:rsidR="00E27913" w:rsidRDefault="00E27913" w:rsidP="00E27913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14:paraId="31518397" w14:textId="77777777" w:rsidR="00E27913" w:rsidRDefault="00E27913" w:rsidP="00E27913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 xml:space="preserve">به نام خدا </w:t>
      </w:r>
    </w:p>
    <w:p w14:paraId="1F32015D" w14:textId="77777777" w:rsidR="00E27913" w:rsidRDefault="00E27913" w:rsidP="00E27913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14:paraId="5C6B0787" w14:textId="77777777" w:rsidR="00E27913" w:rsidRPr="005B730E" w:rsidRDefault="00E27913" w:rsidP="00E27913">
      <w:pPr>
        <w:bidi/>
        <w:jc w:val="center"/>
        <w:rPr>
          <w:rFonts w:cs="B Titr"/>
          <w:sz w:val="52"/>
          <w:szCs w:val="52"/>
          <w:rtl/>
          <w:lang w:bidi="fa-IR"/>
        </w:rPr>
      </w:pPr>
      <w:r>
        <w:rPr>
          <w:rFonts w:cs="B Titr" w:hint="cs"/>
          <w:sz w:val="52"/>
          <w:szCs w:val="52"/>
          <w:rtl/>
          <w:lang w:bidi="fa-IR"/>
        </w:rPr>
        <w:t>جدول</w:t>
      </w:r>
      <w:r w:rsidRPr="005B730E">
        <w:rPr>
          <w:rFonts w:cs="B Titr" w:hint="cs"/>
          <w:sz w:val="52"/>
          <w:szCs w:val="52"/>
          <w:rtl/>
          <w:lang w:bidi="fa-IR"/>
        </w:rPr>
        <w:t xml:space="preserve"> تقسیم کار بین</w:t>
      </w:r>
      <w:r>
        <w:rPr>
          <w:rFonts w:cs="B Titr"/>
          <w:sz w:val="52"/>
          <w:szCs w:val="52"/>
          <w:rtl/>
          <w:lang w:bidi="fa-IR"/>
        </w:rPr>
        <w:softHyphen/>
      </w:r>
      <w:r w:rsidRPr="005B730E">
        <w:rPr>
          <w:rFonts w:cs="B Titr" w:hint="cs"/>
          <w:sz w:val="52"/>
          <w:szCs w:val="52"/>
          <w:rtl/>
          <w:lang w:bidi="fa-IR"/>
        </w:rPr>
        <w:t>بخشی بر اساس اقدامات</w:t>
      </w:r>
      <w:r>
        <w:rPr>
          <w:rFonts w:cs="B Titr" w:hint="cs"/>
          <w:sz w:val="52"/>
          <w:szCs w:val="52"/>
          <w:rtl/>
          <w:lang w:bidi="fa-IR"/>
        </w:rPr>
        <w:t xml:space="preserve"> ملیِ</w:t>
      </w:r>
      <w:r w:rsidRPr="005B730E">
        <w:rPr>
          <w:rFonts w:cs="B Titr" w:hint="cs"/>
          <w:sz w:val="52"/>
          <w:szCs w:val="52"/>
          <w:rtl/>
          <w:lang w:bidi="fa-IR"/>
        </w:rPr>
        <w:t xml:space="preserve"> </w:t>
      </w:r>
      <w:r>
        <w:rPr>
          <w:rFonts w:cs="B Titr" w:hint="cs"/>
          <w:sz w:val="52"/>
          <w:szCs w:val="52"/>
          <w:rtl/>
          <w:lang w:bidi="fa-IR"/>
        </w:rPr>
        <w:t>«</w:t>
      </w:r>
      <w:r w:rsidRPr="005B730E">
        <w:rPr>
          <w:rFonts w:cs="B Titr" w:hint="cs"/>
          <w:sz w:val="52"/>
          <w:szCs w:val="52"/>
          <w:rtl/>
          <w:lang w:bidi="fa-IR"/>
        </w:rPr>
        <w:t>سند ملی دانش</w:t>
      </w:r>
      <w:r w:rsidRPr="005B730E">
        <w:rPr>
          <w:rFonts w:cs="B Titr"/>
          <w:sz w:val="52"/>
          <w:szCs w:val="52"/>
          <w:rtl/>
          <w:lang w:bidi="fa-IR"/>
        </w:rPr>
        <w:softHyphen/>
      </w:r>
      <w:r w:rsidRPr="005B730E">
        <w:rPr>
          <w:rFonts w:cs="B Titr" w:hint="cs"/>
          <w:sz w:val="52"/>
          <w:szCs w:val="52"/>
          <w:rtl/>
          <w:lang w:bidi="fa-IR"/>
        </w:rPr>
        <w:t>بنیان امنیت غذایی کشور</w:t>
      </w:r>
      <w:r>
        <w:rPr>
          <w:rFonts w:cs="B Titr" w:hint="cs"/>
          <w:sz w:val="52"/>
          <w:szCs w:val="52"/>
          <w:rtl/>
          <w:lang w:bidi="fa-IR"/>
        </w:rPr>
        <w:t>»</w:t>
      </w:r>
    </w:p>
    <w:p w14:paraId="643A06D3" w14:textId="5C37639A" w:rsidR="00E27913" w:rsidRDefault="00E27913" w:rsidP="00E27913">
      <w:pPr>
        <w:bidi/>
        <w:jc w:val="center"/>
        <w:rPr>
          <w:rFonts w:cs="B Titr"/>
          <w:sz w:val="32"/>
          <w:szCs w:val="32"/>
          <w:rtl/>
          <w:lang w:bidi="fa-IR"/>
        </w:rPr>
      </w:pPr>
      <w:r>
        <w:rPr>
          <w:rFonts w:cs="B Titr" w:hint="cs"/>
          <w:sz w:val="32"/>
          <w:szCs w:val="32"/>
          <w:rtl/>
          <w:lang w:bidi="fa-IR"/>
        </w:rPr>
        <w:t>(</w:t>
      </w:r>
      <w:r w:rsidRPr="009A52B1">
        <w:rPr>
          <w:rFonts w:cs="B Titr" w:hint="cs"/>
          <w:sz w:val="32"/>
          <w:szCs w:val="32"/>
          <w:rtl/>
          <w:lang w:bidi="fa-IR"/>
        </w:rPr>
        <w:t>بر اساس</w:t>
      </w:r>
      <w:r>
        <w:rPr>
          <w:rFonts w:cs="B Titr" w:hint="cs"/>
          <w:sz w:val="32"/>
          <w:szCs w:val="32"/>
          <w:rtl/>
          <w:lang w:bidi="fa-IR"/>
        </w:rPr>
        <w:t xml:space="preserve"> سهم</w:t>
      </w:r>
      <w:r w:rsidRPr="009A52B1">
        <w:rPr>
          <w:rFonts w:cs="B Titr" w:hint="cs"/>
          <w:sz w:val="32"/>
          <w:szCs w:val="32"/>
          <w:rtl/>
          <w:lang w:bidi="fa-IR"/>
        </w:rPr>
        <w:t xml:space="preserve"> همکاری در اجرای </w:t>
      </w:r>
      <w:r>
        <w:rPr>
          <w:rFonts w:cs="B Titr" w:hint="cs"/>
          <w:sz w:val="32"/>
          <w:szCs w:val="32"/>
          <w:rtl/>
          <w:lang w:bidi="fa-IR"/>
        </w:rPr>
        <w:t>اقدامات ملی)</w:t>
      </w:r>
    </w:p>
    <w:p w14:paraId="110CAF78" w14:textId="18EB3640" w:rsidR="00E27913" w:rsidRPr="00907DEA" w:rsidRDefault="00B95EA9" w:rsidP="00E27913">
      <w:pPr>
        <w:bidi/>
        <w:jc w:val="center"/>
        <w:rPr>
          <w:rFonts w:cs="B Titr"/>
          <w:color w:val="BF8F00" w:themeColor="accent4" w:themeShade="BF"/>
          <w:sz w:val="32"/>
          <w:szCs w:val="32"/>
          <w:u w:val="single"/>
          <w:rtl/>
          <w:lang w:bidi="fa-IR"/>
        </w:rPr>
      </w:pPr>
      <w:r>
        <w:rPr>
          <w:rFonts w:cs="B Titr" w:hint="cs"/>
          <w:color w:val="BF8F00" w:themeColor="accent4" w:themeShade="BF"/>
          <w:sz w:val="32"/>
          <w:szCs w:val="32"/>
          <w:u w:val="single"/>
          <w:rtl/>
          <w:lang w:bidi="fa-IR"/>
        </w:rPr>
        <w:t xml:space="preserve">وزارت </w:t>
      </w:r>
      <w:r w:rsidR="00B424CF">
        <w:rPr>
          <w:rFonts w:cs="B Titr" w:hint="cs"/>
          <w:color w:val="BF8F00" w:themeColor="accent4" w:themeShade="BF"/>
          <w:sz w:val="32"/>
          <w:szCs w:val="32"/>
          <w:u w:val="single"/>
          <w:rtl/>
          <w:lang w:bidi="fa-IR"/>
        </w:rPr>
        <w:t>تعاون، کار و رفاه اجتماعی</w:t>
      </w:r>
    </w:p>
    <w:p w14:paraId="579BF893" w14:textId="77777777" w:rsidR="00E27913" w:rsidRDefault="00E27913" w:rsidP="00E27913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14:paraId="159C1531" w14:textId="77777777" w:rsidR="00E27913" w:rsidRDefault="00E27913" w:rsidP="00E27913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تهیه و تنظیم:</w:t>
      </w:r>
    </w:p>
    <w:p w14:paraId="1FE5C0F6" w14:textId="77777777" w:rsidR="00E27913" w:rsidRDefault="00E27913" w:rsidP="00E27913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دبیرخانه شورای عالی سلامت و امنیت غذایی کشور</w:t>
      </w:r>
    </w:p>
    <w:p w14:paraId="4C284DC5" w14:textId="77777777" w:rsidR="00E27913" w:rsidRDefault="00E27913" w:rsidP="00E27913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14:paraId="413C6571" w14:textId="77777777" w:rsidR="00E27913" w:rsidRDefault="00E27913" w:rsidP="00E27913">
      <w:pPr>
        <w:bidi/>
        <w:jc w:val="center"/>
        <w:rPr>
          <w:rFonts w:cs="B Titr"/>
          <w:sz w:val="32"/>
          <w:szCs w:val="32"/>
          <w:rtl/>
          <w:lang w:bidi="fa-IR"/>
        </w:rPr>
      </w:pPr>
      <w:r>
        <w:rPr>
          <w:rFonts w:cs="B Titr" w:hint="cs"/>
          <w:sz w:val="32"/>
          <w:szCs w:val="32"/>
          <w:rtl/>
          <w:lang w:bidi="fa-IR"/>
        </w:rPr>
        <w:t>آبان</w:t>
      </w:r>
      <w:r w:rsidRPr="005B730E">
        <w:rPr>
          <w:rFonts w:cs="B Titr" w:hint="cs"/>
          <w:sz w:val="32"/>
          <w:szCs w:val="32"/>
          <w:rtl/>
          <w:lang w:bidi="fa-IR"/>
        </w:rPr>
        <w:t xml:space="preserve"> ماه سال </w:t>
      </w:r>
      <w:r>
        <w:rPr>
          <w:rFonts w:cs="B Titr" w:hint="cs"/>
          <w:sz w:val="32"/>
          <w:szCs w:val="32"/>
          <w:rtl/>
          <w:lang w:bidi="fa-IR"/>
        </w:rPr>
        <w:t xml:space="preserve">1402 </w:t>
      </w:r>
    </w:p>
    <w:p w14:paraId="513E1FD2" w14:textId="77777777" w:rsidR="00AB1CC4" w:rsidRDefault="00AB1CC4">
      <w:pPr>
        <w:sectPr w:rsidR="00AB1CC4" w:rsidSect="00B424C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440" w:right="1440" w:bottom="1440" w:left="1440" w:header="720" w:footer="720" w:gutter="0"/>
          <w:cols w:space="720"/>
          <w:titlePg/>
          <w:docGrid w:linePitch="360"/>
        </w:sectPr>
      </w:pPr>
    </w:p>
    <w:tbl>
      <w:tblPr>
        <w:tblStyle w:val="TableGrid"/>
        <w:bidiVisual/>
        <w:tblW w:w="13193" w:type="dxa"/>
        <w:tblInd w:w="-169" w:type="dxa"/>
        <w:tblLook w:val="04A0" w:firstRow="1" w:lastRow="0" w:firstColumn="1" w:lastColumn="0" w:noHBand="0" w:noVBand="1"/>
      </w:tblPr>
      <w:tblGrid>
        <w:gridCol w:w="7001"/>
        <w:gridCol w:w="6192"/>
      </w:tblGrid>
      <w:tr w:rsidR="00AB1CC4" w:rsidRPr="007503E7" w14:paraId="01B0951F" w14:textId="77777777" w:rsidTr="00AB1CC4">
        <w:tc>
          <w:tcPr>
            <w:tcW w:w="7001" w:type="dxa"/>
            <w:shd w:val="clear" w:color="auto" w:fill="FFFFDD"/>
          </w:tcPr>
          <w:p w14:paraId="6D9DE360" w14:textId="61803F34" w:rsidR="00AB1CC4" w:rsidRPr="00224B5C" w:rsidRDefault="00AB1CC4" w:rsidP="00F5124D">
            <w:pPr>
              <w:bidi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bookmarkStart w:id="0" w:name="_Hlk148970724"/>
            <w:r>
              <w:rPr>
                <w:rFonts w:cs="B Titr"/>
                <w:sz w:val="32"/>
                <w:szCs w:val="32"/>
                <w:rtl/>
                <w:lang w:bidi="fa-IR"/>
              </w:rPr>
              <w:lastRenderedPageBreak/>
              <w:br w:type="page"/>
            </w:r>
            <w:r>
              <w:rPr>
                <w:rFonts w:cs="B Titr"/>
                <w:sz w:val="36"/>
                <w:szCs w:val="36"/>
                <w:rtl/>
                <w:lang w:bidi="fa-IR"/>
              </w:rPr>
              <w:br w:type="page"/>
            </w:r>
            <w:r w:rsidRPr="00224B5C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نام دستگاه </w:t>
            </w:r>
            <w:r w:rsidRPr="00D21FB7">
              <w:rPr>
                <w:rFonts w:cs="B Titr" w:hint="cs"/>
                <w:color w:val="806000" w:themeColor="accent4" w:themeShade="80"/>
                <w:sz w:val="26"/>
                <w:szCs w:val="26"/>
                <w:rtl/>
                <w:lang w:bidi="fa-IR"/>
              </w:rPr>
              <w:t>همکار</w:t>
            </w:r>
            <w:r w:rsidRPr="00224B5C">
              <w:rPr>
                <w:rFonts w:cs="B Titr" w:hint="cs"/>
                <w:sz w:val="26"/>
                <w:szCs w:val="26"/>
                <w:rtl/>
                <w:lang w:bidi="fa-IR"/>
              </w:rPr>
              <w:t>:</w:t>
            </w:r>
            <w:r w:rsidR="00B95EA9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وزارت </w:t>
            </w:r>
            <w:r w:rsidR="00B424CF">
              <w:rPr>
                <w:rFonts w:cs="B Titr" w:hint="cs"/>
                <w:sz w:val="26"/>
                <w:szCs w:val="26"/>
                <w:rtl/>
                <w:lang w:bidi="fa-IR"/>
              </w:rPr>
              <w:t>تعاون، کار و رفاه اجتماعی</w:t>
            </w:r>
          </w:p>
        </w:tc>
        <w:tc>
          <w:tcPr>
            <w:tcW w:w="6192" w:type="dxa"/>
          </w:tcPr>
          <w:p w14:paraId="5D28CF96" w14:textId="0B12F5EE" w:rsidR="00AB1CC4" w:rsidRPr="00224B5C" w:rsidRDefault="00AB1CC4" w:rsidP="00F5124D">
            <w:pPr>
              <w:bidi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r w:rsidRPr="00224B5C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تعداد اقدامات ملی مرتبط: </w:t>
            </w:r>
            <w:r w:rsidR="00B95EA9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</w:t>
            </w:r>
            <w:r w:rsidR="00B424CF">
              <w:rPr>
                <w:rFonts w:cs="B Titr" w:hint="cs"/>
                <w:sz w:val="26"/>
                <w:szCs w:val="26"/>
                <w:rtl/>
                <w:lang w:bidi="fa-IR"/>
              </w:rPr>
              <w:t>28</w:t>
            </w:r>
          </w:p>
        </w:tc>
      </w:tr>
      <w:tr w:rsidR="00AB1CC4" w:rsidRPr="007503E7" w14:paraId="3D5667F2" w14:textId="77777777" w:rsidTr="00F5124D">
        <w:tc>
          <w:tcPr>
            <w:tcW w:w="13193" w:type="dxa"/>
            <w:gridSpan w:val="2"/>
          </w:tcPr>
          <w:p w14:paraId="6E5581C1" w14:textId="77777777" w:rsidR="00AB1CC4" w:rsidRPr="008D6E07" w:rsidRDefault="00AB1CC4" w:rsidP="00F5124D">
            <w:pPr>
              <w:bidi/>
              <w:spacing w:before="120" w:after="120"/>
              <w:rPr>
                <w:rFonts w:cs="B Nazanin"/>
                <w:b/>
                <w:bCs/>
                <w:sz w:val="28"/>
                <w:szCs w:val="28"/>
                <w:u w:val="single"/>
                <w:rtl/>
                <w:lang w:bidi="fa-IR"/>
              </w:rPr>
            </w:pPr>
            <w:r w:rsidRPr="008D6E07">
              <w:rPr>
                <w:rFonts w:cs="B Nazanin" w:hint="cs"/>
                <w:b/>
                <w:bCs/>
                <w:sz w:val="28"/>
                <w:szCs w:val="28"/>
                <w:u w:val="single"/>
                <w:rtl/>
                <w:lang w:bidi="fa-IR"/>
              </w:rPr>
              <w:t xml:space="preserve">راهبردهای ملی مرتبط </w:t>
            </w:r>
          </w:p>
          <w:p w14:paraId="615FAB7F" w14:textId="77777777" w:rsidR="00AB1CC4" w:rsidRPr="008D6E07" w:rsidRDefault="00AB1CC4" w:rsidP="00F5124D">
            <w:pPr>
              <w:bidi/>
              <w:rPr>
                <w:rFonts w:cs="B Nazanin"/>
                <w:color w:val="BF8F00" w:themeColor="accent4" w:themeShade="BF"/>
                <w:sz w:val="24"/>
                <w:szCs w:val="24"/>
                <w:rtl/>
                <w:lang w:bidi="fa-IR"/>
              </w:rPr>
            </w:pPr>
            <w:r w:rsidRPr="008D6E07">
              <w:rPr>
                <w:rFonts w:cs="B Nazanin" w:hint="cs"/>
                <w:color w:val="BF8F00" w:themeColor="accent4" w:themeShade="BF"/>
                <w:sz w:val="24"/>
                <w:szCs w:val="24"/>
                <w:rtl/>
                <w:lang w:bidi="fa-IR"/>
              </w:rPr>
              <w:t xml:space="preserve"> </w:t>
            </w:r>
            <w:r w:rsidRPr="008D6E07">
              <w:rPr>
                <w:rFonts w:ascii="Times New Roman" w:eastAsia="Times New Roman" w:hAnsi="Times New Roman" w:cs="B Nazanin"/>
                <w:b/>
                <w:bCs/>
                <w:color w:val="BF8F00" w:themeColor="accent4" w:themeShade="BF"/>
                <w:sz w:val="24"/>
                <w:szCs w:val="24"/>
                <w:rtl/>
              </w:rPr>
              <w:t>راهبردهای ملی مرتبط با رکن «فراهمی غذا</w:t>
            </w:r>
            <w:r w:rsidRPr="008D6E07">
              <w:rPr>
                <w:rFonts w:ascii="Times New Roman" w:eastAsia="Times New Roman" w:hAnsi="Times New Roman" w:cs="B Nazanin" w:hint="cs"/>
                <w:b/>
                <w:bCs/>
                <w:color w:val="BF8F00" w:themeColor="accent4" w:themeShade="BF"/>
                <w:sz w:val="24"/>
                <w:szCs w:val="24"/>
                <w:rtl/>
                <w:lang w:bidi="fa-IR"/>
              </w:rPr>
              <w:t>»</w:t>
            </w:r>
          </w:p>
          <w:p w14:paraId="2E430493" w14:textId="77777777" w:rsidR="00AB1CC4" w:rsidRDefault="00AB1CC4" w:rsidP="00F5124D">
            <w:pPr>
              <w:bidi/>
              <w:spacing w:before="60" w:after="60"/>
              <w:ind w:left="605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(1): کاهش خلأ عملکرد و اجرای الگوی بهینه کشت به‌منظور ارتقای ضریب خودکفایی انرژی و پروتئین با تأکید بر ارتقای دانش و فناوری، افزایش بهره‌وری آب و افزایش کیفیت و سلامت محصولات کشاورزی و غذایی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(2): توسعه ظرفیت‌های بومی و افزايش ضريب خودکفایی در حوزه نهاده‌های مورد نیاز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(3): توسعه سرمایه‌گذاری با تأکید بر جهش سرمایه‌گذاری بخش خصوصی در زنجیره ارزش کشاورزی و بخش دولتی در توسعه زیرساخت‌ها و اتخاذ سياست‌های حمايتی مؤثر و کارآمد در بخش کشاورزی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(4): بهبود مديريت کلان بخش کشاورزی با مشارکت تشکل‌های صنفی و تخصصی قانونی و فراگير، ارتقای نظام آمار و اطلاعات و اصلاح نظام بهره‌برداری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(5): طبقه‌بندی مشاغل، تقویت نظام تعیین صلاحیت حرفه‌ای و توانمندسازی منابع انسانی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(6): ارتقاء زیست‌بوم نوآوری حوزه امنیت غذایی</w:t>
            </w:r>
            <w:r w:rsidRPr="00806BC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به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منظور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افزایش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اثربخشی نظام آموزش، پژوهش و فناوری این حوزه با تأکید بر بازتعریف نقش دولت و افزایش نقش بخش غیردولتی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(7): رصد، شناسایی و توسعه فناوری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softHyphen/>
              <w:t>های نوظهور، تحول‌آفرین و آینده‌ساز در حوزه امنیت غذایی، آینده‌‌پژوهی تهدیدات و فناوری‌های تهدیدزا در بخش کشاورزی و غذا و توانمندسازی کشور به‌منظور مواجهه با تهدیدات غذایی و ابرروندها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(8): کاهش تلفات و ضایعات و ایجاد ارزش افزوده بالاتر از بقایای محصولات کشاورزی، توسعه نظام فرآوری (صنايع تبديلی و تکميلی) و توسعه کشت صنعتی با تکیه بر ارتقاء ضریب مکانیزاسیون کشاورزی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(9): ساماندهی تجارت نهاده‌ها و محصولات کشاورزی، بهبود دیپلماسی غذایی، رصد وضعیت امنیت غذایی و تحولات بازار غذايي کشورهای همسایه، منطقه و جهان، کنترل قاچاق، تقویت‌ ذخایر راهبردی و استفاده از ظرفیت‌های تولید فراسرزمینی</w:t>
            </w:r>
          </w:p>
          <w:p w14:paraId="69E2BDEA" w14:textId="77777777" w:rsidR="00AB1CC4" w:rsidRPr="008D6E07" w:rsidRDefault="00AB1CC4" w:rsidP="00F5124D">
            <w:pPr>
              <w:bidi/>
              <w:spacing w:before="240"/>
              <w:ind w:left="245"/>
              <w:rPr>
                <w:rFonts w:ascii="Times New Roman" w:eastAsia="Times New Roman" w:hAnsi="Times New Roman" w:cs="B Nazanin"/>
                <w:b/>
                <w:bCs/>
                <w:color w:val="BF8F00" w:themeColor="accent4" w:themeShade="BF"/>
                <w:sz w:val="24"/>
                <w:szCs w:val="24"/>
                <w:rtl/>
              </w:rPr>
            </w:pPr>
            <w:r w:rsidRPr="008D6E07">
              <w:rPr>
                <w:rFonts w:ascii="Times New Roman" w:eastAsia="Times New Roman" w:hAnsi="Times New Roman" w:cs="B Nazanin"/>
                <w:b/>
                <w:bCs/>
                <w:color w:val="BF8F00" w:themeColor="accent4" w:themeShade="BF"/>
                <w:sz w:val="24"/>
                <w:szCs w:val="24"/>
                <w:rtl/>
              </w:rPr>
              <w:t>راهبرد ملی مرتبط با رکن «دسترسی به غذا</w:t>
            </w:r>
            <w:r w:rsidRPr="008D6E07">
              <w:rPr>
                <w:rFonts w:ascii="Times New Roman" w:eastAsia="Times New Roman" w:hAnsi="Times New Roman" w:cs="B Nazanin" w:hint="cs"/>
                <w:b/>
                <w:bCs/>
                <w:color w:val="BF8F00" w:themeColor="accent4" w:themeShade="BF"/>
                <w:sz w:val="24"/>
                <w:szCs w:val="24"/>
                <w:rtl/>
              </w:rPr>
              <w:t>»</w:t>
            </w:r>
          </w:p>
          <w:p w14:paraId="3A9C9A37" w14:textId="77777777" w:rsidR="00AB1CC4" w:rsidRDefault="00AB1CC4" w:rsidP="00F5124D">
            <w:pPr>
              <w:bidi/>
              <w:spacing w:before="120"/>
              <w:ind w:left="691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(10): بهره‌‌مندی عادلانه آحاد مردم از سبد غذایی سالم، مطلوب و کافی، اصلاح و کارآمدسازی نظام توزیع و قیمت، بهبود دسترسی فیزیکی و اقتصادی به غذا و حمایت از اقشار آسیب‌پذیر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(11): توسعه و تکمیل زنجیره ارزش محصولات کشاورزی و غذایی به‌منظور ارتقای بهره‌وری و توسعه نوآوری با تأکید بر انتفاع عادلانه عوامل زنجیره ارزش</w:t>
            </w:r>
          </w:p>
          <w:p w14:paraId="24D51283" w14:textId="77777777" w:rsidR="00AB1CC4" w:rsidRPr="008D6E07" w:rsidRDefault="00AB1CC4" w:rsidP="00F5124D">
            <w:pPr>
              <w:bidi/>
              <w:spacing w:before="240"/>
              <w:ind w:left="158"/>
              <w:rPr>
                <w:rFonts w:ascii="Times New Roman" w:eastAsia="Times New Roman" w:hAnsi="Times New Roman" w:cs="B Nazanin"/>
                <w:color w:val="BF8F00" w:themeColor="accent4" w:themeShade="BF"/>
                <w:sz w:val="2"/>
                <w:szCs w:val="2"/>
                <w:rtl/>
              </w:rPr>
            </w:pPr>
            <w:r w:rsidRPr="008D6E07">
              <w:rPr>
                <w:rFonts w:ascii="Times New Roman" w:eastAsia="Times New Roman" w:hAnsi="Times New Roman" w:cs="B Nazanin"/>
                <w:color w:val="BF8F00" w:themeColor="accent4" w:themeShade="BF"/>
                <w:sz w:val="2"/>
                <w:szCs w:val="2"/>
              </w:rPr>
              <w:lastRenderedPageBreak/>
              <w:br/>
            </w:r>
            <w:r w:rsidRPr="008D6E07">
              <w:rPr>
                <w:rFonts w:ascii="Times New Roman" w:eastAsia="Times New Roman" w:hAnsi="Times New Roman" w:cs="B Nazanin"/>
                <w:b/>
                <w:bCs/>
                <w:color w:val="BF8F00" w:themeColor="accent4" w:themeShade="BF"/>
                <w:sz w:val="24"/>
                <w:szCs w:val="24"/>
                <w:rtl/>
              </w:rPr>
              <w:t>راهبردهای ملی مرتبط با رکن «مصرف و سلامت غذا</w:t>
            </w:r>
            <w:r w:rsidRPr="008D6E07">
              <w:rPr>
                <w:rFonts w:ascii="Times New Roman" w:eastAsia="Times New Roman" w:hAnsi="Times New Roman" w:cs="B Nazanin" w:hint="cs"/>
                <w:b/>
                <w:bCs/>
                <w:color w:val="BF8F00" w:themeColor="accent4" w:themeShade="BF"/>
                <w:sz w:val="24"/>
                <w:szCs w:val="24"/>
                <w:rtl/>
              </w:rPr>
              <w:t>»</w:t>
            </w:r>
            <w:r w:rsidRPr="008D6E07">
              <w:rPr>
                <w:rFonts w:ascii="Times New Roman" w:eastAsia="Times New Roman" w:hAnsi="Times New Roman" w:cs="B Nazanin"/>
                <w:color w:val="BF8F00" w:themeColor="accent4" w:themeShade="BF"/>
                <w:sz w:val="24"/>
                <w:szCs w:val="24"/>
              </w:rPr>
              <w:br/>
            </w:r>
          </w:p>
          <w:p w14:paraId="1D33FFF6" w14:textId="77777777" w:rsidR="00AB1CC4" w:rsidRDefault="00AB1CC4" w:rsidP="00F5124D">
            <w:pPr>
              <w:bidi/>
              <w:spacing w:before="120"/>
              <w:ind w:left="691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(12): اصلاح الگوی مصرف غذا متناسـب با اصول علمی تغذیه در جهت کاهش انواع سوءتغذیه، از طریق ارتقای فرهنگ و سواد غذا و تغذیه در مصرف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softHyphen/>
              <w:t>کنندگان، افزایش تنوع غذایی، توسعه مکمل‌یاری و غنی‌سازی، توسعه مشارکت عمومی و ارتقای فرهنگ عمومی مبتنی بر سبک زندگی ایرانی - اسلامی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(13): ارتقاء شاخص‌های کیفیت و سلامت غذا در طول زنجیره ارزش و بهبود کیفیت آب آشامیدنی با تأکید بر به‌کارگیری فناوری‌های نوین به‌منظور اصالت‌سنجی غذا و جلوگیری از تقلبات</w:t>
            </w:r>
          </w:p>
          <w:p w14:paraId="6EEF4812" w14:textId="77777777" w:rsidR="00AB1CC4" w:rsidRPr="008D6E07" w:rsidRDefault="00AB1CC4" w:rsidP="00F5124D">
            <w:pPr>
              <w:bidi/>
              <w:spacing w:before="240"/>
              <w:ind w:left="158"/>
              <w:rPr>
                <w:rFonts w:ascii="Times New Roman" w:eastAsia="Times New Roman" w:hAnsi="Times New Roman" w:cs="B Nazanin"/>
                <w:color w:val="BF8F00" w:themeColor="accent4" w:themeShade="BF"/>
                <w:sz w:val="2"/>
                <w:szCs w:val="2"/>
                <w:rtl/>
              </w:rPr>
            </w:pPr>
            <w:r w:rsidRPr="008D6E07">
              <w:rPr>
                <w:rFonts w:ascii="Times New Roman" w:eastAsia="Times New Roman" w:hAnsi="Times New Roman" w:cs="B Nazanin"/>
                <w:color w:val="BF8F00" w:themeColor="accent4" w:themeShade="BF"/>
                <w:sz w:val="2"/>
                <w:szCs w:val="2"/>
              </w:rPr>
              <w:br/>
            </w:r>
            <w:r w:rsidRPr="008D6E07">
              <w:rPr>
                <w:rFonts w:ascii="Times New Roman" w:eastAsia="Times New Roman" w:hAnsi="Times New Roman" w:cs="B Nazanin"/>
                <w:b/>
                <w:bCs/>
                <w:color w:val="BF8F00" w:themeColor="accent4" w:themeShade="BF"/>
                <w:sz w:val="24"/>
                <w:szCs w:val="24"/>
                <w:rtl/>
              </w:rPr>
              <w:t>راهبردهای ملی مرتبط با رکن «تاب‌آوری (ثبات و پایداری)</w:t>
            </w:r>
            <w:r w:rsidRPr="008D6E07">
              <w:rPr>
                <w:rFonts w:ascii="Times New Roman" w:eastAsia="Times New Roman" w:hAnsi="Times New Roman" w:cs="B Nazanin" w:hint="cs"/>
                <w:b/>
                <w:bCs/>
                <w:color w:val="BF8F00" w:themeColor="accent4" w:themeShade="BF"/>
                <w:sz w:val="24"/>
                <w:szCs w:val="24"/>
                <w:rtl/>
              </w:rPr>
              <w:t>»</w:t>
            </w:r>
            <w:r w:rsidRPr="008D6E07">
              <w:rPr>
                <w:rFonts w:ascii="Times New Roman" w:eastAsia="Times New Roman" w:hAnsi="Times New Roman" w:cs="B Nazanin"/>
                <w:color w:val="BF8F00" w:themeColor="accent4" w:themeShade="BF"/>
                <w:sz w:val="24"/>
                <w:szCs w:val="24"/>
              </w:rPr>
              <w:br/>
            </w:r>
          </w:p>
          <w:p w14:paraId="6CACD438" w14:textId="77777777" w:rsidR="00AB1CC4" w:rsidRPr="00806BC7" w:rsidRDefault="00AB1CC4" w:rsidP="00F5124D">
            <w:pPr>
              <w:bidi/>
              <w:spacing w:before="120"/>
              <w:ind w:left="691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(14): حکمرانی کارآمد در حوزه آب، مدیریت جامع حوضه‌های آبخیز، تعادل‌بخشی به سفره‌های آب زیرزمینی و منابع آب سطحی، ساماندهی چاه‌های غیرمجاز، ارتقای راندمان و بهره‌وری آب، استفاده از منابع نامتعارف آب و توسعه عملیات آبخیزداری و آبخوان‌داری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(15): حکمرانی مناسب و مدیریت جامع خاک به‌منظور ارتقاء ماده آلی و بهبود حاصلخیزی خاک و کاهش فرسایش خاک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(16): سازگاری با پدیده تغییر اقلیم و کاهش آثار آن و مدیریت حوادث غیرمترقبه و شرایط اضطرار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(17): حفظ توان اکولوژیک و جلوگیری از تغییر کاربری جنگل‌ها و مراتع و جلوگیری از گسترش پدیده بیابان‌زایی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(18): توجه به عمران و توسعه روستایی و ارتقای زندگی عشایر با توجه به نقش حیاتی روستائیان و عشایر به عنوان</w:t>
            </w:r>
            <w:r w:rsidRPr="003E106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کانون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تولید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محصولات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کشاورزی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(19): مديريت تنش‌های جمعیتی و مؤلفه‌های اجتماعی مؤثر در امنیت غذایی</w:t>
            </w:r>
          </w:p>
        </w:tc>
      </w:tr>
      <w:bookmarkEnd w:id="0"/>
    </w:tbl>
    <w:p w14:paraId="79FE6591" w14:textId="7FE0319B" w:rsidR="00AB1CC4" w:rsidRDefault="00AB1CC4" w:rsidP="00AB1CC4">
      <w:pPr>
        <w:bidi/>
        <w:rPr>
          <w:rtl/>
        </w:rPr>
      </w:pPr>
    </w:p>
    <w:p w14:paraId="56DC0BA2" w14:textId="77777777" w:rsidR="00AB1CC4" w:rsidRDefault="00AB1CC4">
      <w:pPr>
        <w:rPr>
          <w:rtl/>
        </w:rPr>
      </w:pPr>
      <w:r>
        <w:rPr>
          <w:rtl/>
        </w:rPr>
        <w:br w:type="page"/>
      </w:r>
    </w:p>
    <w:tbl>
      <w:tblPr>
        <w:tblStyle w:val="TableGrid"/>
        <w:bidiVisual/>
        <w:tblW w:w="13119" w:type="dxa"/>
        <w:tblInd w:w="-169" w:type="dxa"/>
        <w:tblBorders>
          <w:top w:val="single" w:sz="4" w:space="0" w:color="806000" w:themeColor="accent4" w:themeShade="80"/>
          <w:left w:val="single" w:sz="4" w:space="0" w:color="806000" w:themeColor="accent4" w:themeShade="80"/>
          <w:bottom w:val="single" w:sz="4" w:space="0" w:color="806000" w:themeColor="accent4" w:themeShade="80"/>
          <w:right w:val="single" w:sz="4" w:space="0" w:color="806000" w:themeColor="accent4" w:themeShade="80"/>
          <w:insideH w:val="single" w:sz="4" w:space="0" w:color="806000" w:themeColor="accent4" w:themeShade="80"/>
          <w:insideV w:val="single" w:sz="4" w:space="0" w:color="806000" w:themeColor="accent4" w:themeShade="80"/>
        </w:tblBorders>
        <w:tblLook w:val="04A0" w:firstRow="1" w:lastRow="0" w:firstColumn="1" w:lastColumn="0" w:noHBand="0" w:noVBand="1"/>
      </w:tblPr>
      <w:tblGrid>
        <w:gridCol w:w="754"/>
        <w:gridCol w:w="1294"/>
        <w:gridCol w:w="1080"/>
        <w:gridCol w:w="4770"/>
        <w:gridCol w:w="1350"/>
        <w:gridCol w:w="2545"/>
        <w:gridCol w:w="1326"/>
      </w:tblGrid>
      <w:tr w:rsidR="00B424CF" w14:paraId="0FCA3007" w14:textId="77777777" w:rsidTr="00F5124D">
        <w:trPr>
          <w:tblHeader/>
        </w:trPr>
        <w:tc>
          <w:tcPr>
            <w:tcW w:w="754" w:type="dxa"/>
            <w:shd w:val="clear" w:color="auto" w:fill="806000" w:themeFill="accent4" w:themeFillShade="80"/>
            <w:vAlign w:val="center"/>
          </w:tcPr>
          <w:p w14:paraId="3B43591B" w14:textId="77777777" w:rsidR="00B424CF" w:rsidRPr="00A37FE5" w:rsidRDefault="00B424CF" w:rsidP="00F5124D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A37FE5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lastRenderedPageBreak/>
              <w:t>ردیف</w:t>
            </w:r>
          </w:p>
        </w:tc>
        <w:tc>
          <w:tcPr>
            <w:tcW w:w="1294" w:type="dxa"/>
            <w:shd w:val="clear" w:color="auto" w:fill="806000" w:themeFill="accent4" w:themeFillShade="80"/>
            <w:vAlign w:val="center"/>
          </w:tcPr>
          <w:p w14:paraId="21BE2226" w14:textId="77777777" w:rsidR="00B424CF" w:rsidRPr="000E465E" w:rsidRDefault="00B424CF" w:rsidP="00F5124D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دستگاه همکار</w:t>
            </w:r>
          </w:p>
        </w:tc>
        <w:tc>
          <w:tcPr>
            <w:tcW w:w="1080" w:type="dxa"/>
            <w:shd w:val="clear" w:color="auto" w:fill="806000" w:themeFill="accent4" w:themeFillShade="80"/>
            <w:vAlign w:val="center"/>
          </w:tcPr>
          <w:p w14:paraId="1630CE45" w14:textId="77777777" w:rsidR="00B424CF" w:rsidRPr="000E465E" w:rsidRDefault="00B424CF" w:rsidP="00F5124D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حیطه</w:t>
            </w:r>
          </w:p>
        </w:tc>
        <w:tc>
          <w:tcPr>
            <w:tcW w:w="4770" w:type="dxa"/>
            <w:shd w:val="clear" w:color="auto" w:fill="806000" w:themeFill="accent4" w:themeFillShade="80"/>
            <w:vAlign w:val="center"/>
          </w:tcPr>
          <w:p w14:paraId="6965E4F6" w14:textId="77777777" w:rsidR="00B424CF" w:rsidRPr="000E465E" w:rsidRDefault="00B424CF" w:rsidP="00F5124D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اقدام</w:t>
            </w:r>
          </w:p>
        </w:tc>
        <w:tc>
          <w:tcPr>
            <w:tcW w:w="1350" w:type="dxa"/>
            <w:shd w:val="clear" w:color="auto" w:fill="806000" w:themeFill="accent4" w:themeFillShade="80"/>
            <w:vAlign w:val="center"/>
          </w:tcPr>
          <w:p w14:paraId="050D9E8B" w14:textId="77777777" w:rsidR="00B424CF" w:rsidRPr="000E465E" w:rsidRDefault="00B424CF" w:rsidP="00F5124D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آدرس</w:t>
            </w:r>
          </w:p>
        </w:tc>
        <w:tc>
          <w:tcPr>
            <w:tcW w:w="2545" w:type="dxa"/>
            <w:shd w:val="clear" w:color="auto" w:fill="806000" w:themeFill="accent4" w:themeFillShade="80"/>
            <w:vAlign w:val="center"/>
          </w:tcPr>
          <w:p w14:paraId="7687E08F" w14:textId="77777777" w:rsidR="00B424CF" w:rsidRPr="000E465E" w:rsidRDefault="00B424CF" w:rsidP="00F5124D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دستگاه</w:t>
            </w:r>
            <w:r w:rsidRPr="000E465E"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  <w:softHyphen/>
            </w: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ها/ سازمان‏های  مجری</w:t>
            </w:r>
          </w:p>
        </w:tc>
        <w:tc>
          <w:tcPr>
            <w:tcW w:w="1326" w:type="dxa"/>
            <w:shd w:val="clear" w:color="auto" w:fill="806000" w:themeFill="accent4" w:themeFillShade="80"/>
            <w:vAlign w:val="center"/>
          </w:tcPr>
          <w:p w14:paraId="55BEB247" w14:textId="77777777" w:rsidR="00B424CF" w:rsidRPr="000E465E" w:rsidRDefault="00B424CF" w:rsidP="00F5124D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تعداد برنامه</w:t>
            </w:r>
            <w:r w:rsidRPr="000E465E"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  <w:softHyphen/>
            </w: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ها</w:t>
            </w:r>
          </w:p>
        </w:tc>
      </w:tr>
      <w:tr w:rsidR="00B424CF" w:rsidRPr="00E643BF" w14:paraId="7B94EAA9" w14:textId="77777777" w:rsidTr="00F5124D">
        <w:tc>
          <w:tcPr>
            <w:tcW w:w="754" w:type="dxa"/>
            <w:vAlign w:val="center"/>
          </w:tcPr>
          <w:p w14:paraId="5AA1350A" w14:textId="77777777" w:rsidR="00B424CF" w:rsidRPr="00A37FE5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1294" w:type="dxa"/>
            <w:vMerge w:val="restart"/>
            <w:shd w:val="clear" w:color="auto" w:fill="auto"/>
            <w:vAlign w:val="center"/>
          </w:tcPr>
          <w:p w14:paraId="757C98D2" w14:textId="77777777" w:rsidR="00B424CF" w:rsidRPr="000E465E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تعاون، کار و رفاه اجتماعی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7FFA879" w14:textId="77777777" w:rsidR="00B424CF" w:rsidRDefault="00B424CF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فراهمی غذا</w:t>
            </w:r>
          </w:p>
        </w:tc>
        <w:tc>
          <w:tcPr>
            <w:tcW w:w="4770" w:type="dxa"/>
            <w:shd w:val="clear" w:color="auto" w:fill="FFFFDD"/>
            <w:vAlign w:val="center"/>
          </w:tcPr>
          <w:p w14:paraId="35EF1149" w14:textId="77777777" w:rsidR="00B424CF" w:rsidRPr="00E643BF" w:rsidRDefault="00B424CF" w:rsidP="00F5124D">
            <w:pPr>
              <w:bidi/>
              <w:rPr>
                <w:rFonts w:cs="B Nazanin"/>
                <w:sz w:val="26"/>
                <w:szCs w:val="26"/>
                <w:lang w:bidi="fa-IR"/>
              </w:rPr>
            </w:pP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>شناسا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حوزه‌ها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متاثر از تحر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 w:hint="eastAsia"/>
                <w:sz w:val="26"/>
                <w:szCs w:val="26"/>
                <w:rtl/>
                <w:lang w:bidi="fa-IR"/>
              </w:rPr>
              <w:t>م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در ارکان امن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و اقدامات لازم برا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خنث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105D2E">
              <w:rPr>
                <w:rFonts w:cs="B Nazanin" w:hint="eastAsia"/>
                <w:sz w:val="26"/>
                <w:szCs w:val="26"/>
                <w:rtl/>
                <w:lang w:bidi="fa-IR"/>
              </w:rPr>
              <w:t>ساز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و کم‌اثر کردن تحر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 w:hint="eastAsia"/>
                <w:sz w:val="26"/>
                <w:szCs w:val="26"/>
                <w:rtl/>
                <w:lang w:bidi="fa-IR"/>
              </w:rPr>
              <w:t>م‌ها</w:t>
            </w:r>
          </w:p>
        </w:tc>
        <w:tc>
          <w:tcPr>
            <w:tcW w:w="1350" w:type="dxa"/>
            <w:shd w:val="clear" w:color="auto" w:fill="FFFFDD"/>
            <w:vAlign w:val="center"/>
          </w:tcPr>
          <w:p w14:paraId="2F76E381" w14:textId="77777777" w:rsidR="00B424CF" w:rsidRPr="007A0C8A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113- (9) الف</w:t>
            </w:r>
          </w:p>
        </w:tc>
        <w:tc>
          <w:tcPr>
            <w:tcW w:w="2545" w:type="dxa"/>
            <w:vMerge w:val="restart"/>
            <w:shd w:val="clear" w:color="auto" w:fill="auto"/>
            <w:vAlign w:val="center"/>
          </w:tcPr>
          <w:p w14:paraId="7F02985D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پدافند غیرعامل</w:t>
            </w:r>
          </w:p>
        </w:tc>
        <w:tc>
          <w:tcPr>
            <w:tcW w:w="1326" w:type="dxa"/>
            <w:vMerge w:val="restart"/>
            <w:vAlign w:val="center"/>
          </w:tcPr>
          <w:p w14:paraId="219C1316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</w:t>
            </w:r>
          </w:p>
        </w:tc>
      </w:tr>
      <w:tr w:rsidR="00B424CF" w:rsidRPr="00E643BF" w14:paraId="3B58BAE2" w14:textId="77777777" w:rsidTr="00F5124D">
        <w:tc>
          <w:tcPr>
            <w:tcW w:w="754" w:type="dxa"/>
            <w:vAlign w:val="center"/>
          </w:tcPr>
          <w:p w14:paraId="1AFB5407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1294" w:type="dxa"/>
            <w:vMerge/>
            <w:shd w:val="clear" w:color="auto" w:fill="auto"/>
            <w:vAlign w:val="center"/>
          </w:tcPr>
          <w:p w14:paraId="36D3431F" w14:textId="77777777" w:rsidR="00B424CF" w:rsidRPr="000E465E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1C2C70A" w14:textId="77777777" w:rsidR="00B424CF" w:rsidRDefault="00B424CF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دسترسی به غذا</w:t>
            </w:r>
          </w:p>
        </w:tc>
        <w:tc>
          <w:tcPr>
            <w:tcW w:w="4770" w:type="dxa"/>
            <w:shd w:val="clear" w:color="auto" w:fill="auto"/>
            <w:vAlign w:val="center"/>
          </w:tcPr>
          <w:p w14:paraId="085AAF1E" w14:textId="77777777" w:rsidR="00B424CF" w:rsidRPr="00105D2E" w:rsidRDefault="00B424CF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>ارتقاء کارآمد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نظام تام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توز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غذا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در مواجهه با تکانه‌ها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اجتماع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مخاطرات اقل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 w:hint="eastAsia"/>
                <w:sz w:val="26"/>
                <w:szCs w:val="26"/>
                <w:rtl/>
                <w:lang w:bidi="fa-IR"/>
              </w:rPr>
              <w:t>م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‌و حوادث غ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 w:hint="eastAsia"/>
                <w:sz w:val="26"/>
                <w:szCs w:val="26"/>
                <w:rtl/>
                <w:lang w:bidi="fa-IR"/>
              </w:rPr>
              <w:t>ر‌مترقبه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9FCB544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129- </w:t>
            </w:r>
            <w:r w:rsidRPr="00F4557B">
              <w:rPr>
                <w:rFonts w:cs="B Nazanin"/>
                <w:sz w:val="26"/>
                <w:szCs w:val="26"/>
                <w:rtl/>
                <w:lang w:bidi="fa-IR"/>
              </w:rPr>
              <w:t>(10) (16) (19) (الف)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0EC2C15B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608076C1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424CF" w:rsidRPr="00E643BF" w14:paraId="3970E750" w14:textId="77777777" w:rsidTr="00F5124D">
        <w:tc>
          <w:tcPr>
            <w:tcW w:w="754" w:type="dxa"/>
            <w:vAlign w:val="center"/>
          </w:tcPr>
          <w:p w14:paraId="560631BD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1294" w:type="dxa"/>
            <w:vMerge/>
            <w:shd w:val="clear" w:color="auto" w:fill="auto"/>
            <w:vAlign w:val="center"/>
          </w:tcPr>
          <w:p w14:paraId="46AEFDFF" w14:textId="77777777" w:rsidR="00B424CF" w:rsidRPr="000E465E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14:paraId="4252ED6A" w14:textId="77777777" w:rsidR="00B424CF" w:rsidRDefault="00B424CF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فراهمی غذا</w:t>
            </w:r>
          </w:p>
        </w:tc>
        <w:tc>
          <w:tcPr>
            <w:tcW w:w="4770" w:type="dxa"/>
            <w:shd w:val="clear" w:color="auto" w:fill="FFFFDD"/>
            <w:vAlign w:val="center"/>
          </w:tcPr>
          <w:p w14:paraId="026AC3D1" w14:textId="77777777" w:rsidR="00B424CF" w:rsidRPr="00E643BF" w:rsidRDefault="00B424CF" w:rsidP="00F5124D">
            <w:pPr>
              <w:bidi/>
              <w:rPr>
                <w:rFonts w:cs="B Nazanin"/>
                <w:sz w:val="26"/>
                <w:szCs w:val="26"/>
                <w:lang w:bidi="fa-IR"/>
              </w:rPr>
            </w:pP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>توسعه شهرک‌ها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گلخانه‌ا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و تکم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زنج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ره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ارزش برا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انتقال حداکثر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سبز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وص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از مزرعه به گلخانه</w:t>
            </w:r>
          </w:p>
        </w:tc>
        <w:tc>
          <w:tcPr>
            <w:tcW w:w="1350" w:type="dxa"/>
            <w:shd w:val="clear" w:color="auto" w:fill="FFFFDD"/>
            <w:vAlign w:val="center"/>
          </w:tcPr>
          <w:p w14:paraId="54E6E744" w14:textId="77777777" w:rsidR="00B424CF" w:rsidRPr="007A0C8A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3- 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>(1) (3) (الف)</w:t>
            </w:r>
          </w:p>
        </w:tc>
        <w:tc>
          <w:tcPr>
            <w:tcW w:w="2545" w:type="dxa"/>
            <w:vMerge w:val="restart"/>
            <w:shd w:val="clear" w:color="auto" w:fill="auto"/>
            <w:vAlign w:val="center"/>
          </w:tcPr>
          <w:p w14:paraId="3942FA57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جهاد کشاورزی</w:t>
            </w:r>
          </w:p>
        </w:tc>
        <w:tc>
          <w:tcPr>
            <w:tcW w:w="1326" w:type="dxa"/>
            <w:vMerge w:val="restart"/>
            <w:vAlign w:val="center"/>
          </w:tcPr>
          <w:p w14:paraId="598AB5E5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10</w:t>
            </w:r>
          </w:p>
        </w:tc>
      </w:tr>
      <w:tr w:rsidR="00B424CF" w:rsidRPr="00E643BF" w14:paraId="63C23F8F" w14:textId="77777777" w:rsidTr="00F5124D">
        <w:tc>
          <w:tcPr>
            <w:tcW w:w="754" w:type="dxa"/>
            <w:vAlign w:val="center"/>
          </w:tcPr>
          <w:p w14:paraId="3B66A8BA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4</w:t>
            </w:r>
          </w:p>
        </w:tc>
        <w:tc>
          <w:tcPr>
            <w:tcW w:w="1294" w:type="dxa"/>
            <w:vMerge/>
            <w:shd w:val="clear" w:color="auto" w:fill="auto"/>
            <w:vAlign w:val="center"/>
          </w:tcPr>
          <w:p w14:paraId="6C63B80A" w14:textId="77777777" w:rsidR="00B424CF" w:rsidRPr="000E465E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48985AFB" w14:textId="77777777" w:rsidR="00B424CF" w:rsidRDefault="00B424CF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auto"/>
            <w:vAlign w:val="center"/>
          </w:tcPr>
          <w:p w14:paraId="17E7390F" w14:textId="77777777" w:rsidR="00B424CF" w:rsidRPr="00E643BF" w:rsidRDefault="00B424CF" w:rsidP="00F5124D">
            <w:pPr>
              <w:bidi/>
              <w:rPr>
                <w:rFonts w:cs="B Nazanin"/>
                <w:sz w:val="26"/>
                <w:szCs w:val="26"/>
                <w:lang w:bidi="fa-IR"/>
              </w:rPr>
            </w:pP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>تسه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و حما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از ورود بخش خصوص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و تعاون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ها به خدمات ب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مه‌ا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بخش کشاورز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از طر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بهبود فضا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رقابت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،‌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نظام آمار و اطلاعات و ‌ا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مشوق‌ها و  نظام 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ارانه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برا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ب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مه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راهبرد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C84C12E" w14:textId="77777777" w:rsidR="00B424CF" w:rsidRPr="007A0C8A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61- 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(3) (ب)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2BF3B530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3F7AC41C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424CF" w:rsidRPr="00E643BF" w14:paraId="1D180B66" w14:textId="77777777" w:rsidTr="00F5124D">
        <w:tc>
          <w:tcPr>
            <w:tcW w:w="754" w:type="dxa"/>
            <w:vAlign w:val="center"/>
          </w:tcPr>
          <w:p w14:paraId="2E0D458A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5</w:t>
            </w:r>
          </w:p>
        </w:tc>
        <w:tc>
          <w:tcPr>
            <w:tcW w:w="1294" w:type="dxa"/>
            <w:vMerge/>
            <w:shd w:val="clear" w:color="auto" w:fill="auto"/>
            <w:vAlign w:val="center"/>
          </w:tcPr>
          <w:p w14:paraId="4E318AE3" w14:textId="77777777" w:rsidR="00B424CF" w:rsidRPr="000E465E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5DA9F271" w14:textId="77777777" w:rsidR="00B424CF" w:rsidRDefault="00B424CF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FFFFDD"/>
            <w:vAlign w:val="center"/>
          </w:tcPr>
          <w:p w14:paraId="5BC6B9EF" w14:textId="77777777" w:rsidR="00B424CF" w:rsidRPr="00E643BF" w:rsidRDefault="00B424CF" w:rsidP="00F5124D">
            <w:pPr>
              <w:bidi/>
              <w:rPr>
                <w:rFonts w:cs="B Nazanin"/>
                <w:sz w:val="26"/>
                <w:szCs w:val="26"/>
                <w:lang w:bidi="fa-IR"/>
              </w:rPr>
            </w:pP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>استانداردساز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قراردادها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کار کشاورز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به‌منظور ارائه پوشش‌ها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ب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مه‌ا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تام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اجتماع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350" w:type="dxa"/>
            <w:shd w:val="clear" w:color="auto" w:fill="FFFFDD"/>
            <w:vAlign w:val="center"/>
          </w:tcPr>
          <w:p w14:paraId="71D7DA57" w14:textId="77777777" w:rsidR="00B424CF" w:rsidRPr="007A0C8A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62- 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>(3) (5) (الف)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00E0379E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34C24D30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424CF" w:rsidRPr="00E643BF" w14:paraId="3B9F91FC" w14:textId="77777777" w:rsidTr="00F5124D">
        <w:tc>
          <w:tcPr>
            <w:tcW w:w="754" w:type="dxa"/>
            <w:vAlign w:val="center"/>
          </w:tcPr>
          <w:p w14:paraId="3E7A08AE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6</w:t>
            </w:r>
          </w:p>
        </w:tc>
        <w:tc>
          <w:tcPr>
            <w:tcW w:w="1294" w:type="dxa"/>
            <w:vMerge/>
            <w:shd w:val="clear" w:color="auto" w:fill="auto"/>
            <w:vAlign w:val="center"/>
          </w:tcPr>
          <w:p w14:paraId="6AABDB61" w14:textId="77777777" w:rsidR="00B424CF" w:rsidRPr="000E465E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5E0C0A6D" w14:textId="77777777" w:rsidR="00B424CF" w:rsidRDefault="00B424CF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auto"/>
            <w:vAlign w:val="center"/>
          </w:tcPr>
          <w:p w14:paraId="0EF8F0E9" w14:textId="77777777" w:rsidR="00B424CF" w:rsidRPr="00E643BF" w:rsidRDefault="00B424CF" w:rsidP="00F5124D">
            <w:pPr>
              <w:bidi/>
              <w:rPr>
                <w:rFonts w:cs="B Nazanin"/>
                <w:sz w:val="26"/>
                <w:szCs w:val="26"/>
                <w:lang w:bidi="fa-IR"/>
              </w:rPr>
            </w:pPr>
            <w:r w:rsidRPr="001738DC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1738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38DC">
              <w:rPr>
                <w:rFonts w:cs="B Nazanin" w:hint="eastAsia"/>
                <w:sz w:val="26"/>
                <w:szCs w:val="26"/>
                <w:rtl/>
                <w:lang w:bidi="fa-IR"/>
              </w:rPr>
              <w:t>جاد،</w:t>
            </w:r>
            <w:r w:rsidRPr="001738DC">
              <w:rPr>
                <w:rFonts w:cs="B Nazanin"/>
                <w:sz w:val="26"/>
                <w:szCs w:val="26"/>
                <w:rtl/>
                <w:lang w:bidi="fa-IR"/>
              </w:rPr>
              <w:t xml:space="preserve"> تکم</w:t>
            </w:r>
            <w:r w:rsidRPr="001738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38DC">
              <w:rPr>
                <w:rFonts w:cs="B Nazanin" w:hint="eastAsia"/>
                <w:sz w:val="26"/>
                <w:szCs w:val="26"/>
                <w:rtl/>
                <w:lang w:bidi="fa-IR"/>
              </w:rPr>
              <w:t>ل،</w:t>
            </w:r>
            <w:r w:rsidRPr="001738DC">
              <w:rPr>
                <w:rFonts w:cs="B Nazanin"/>
                <w:sz w:val="26"/>
                <w:szCs w:val="26"/>
                <w:rtl/>
                <w:lang w:bidi="fa-IR"/>
              </w:rPr>
              <w:t xml:space="preserve"> سازمانده</w:t>
            </w:r>
            <w:r w:rsidRPr="001738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38DC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توانمندساز</w:t>
            </w:r>
            <w:r w:rsidRPr="001738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38DC">
              <w:rPr>
                <w:rFonts w:cs="B Nazanin"/>
                <w:sz w:val="26"/>
                <w:szCs w:val="26"/>
                <w:rtl/>
                <w:lang w:bidi="fa-IR"/>
              </w:rPr>
              <w:t xml:space="preserve"> تشکل‌ها</w:t>
            </w:r>
            <w:r w:rsidRPr="001738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38DC">
              <w:rPr>
                <w:rFonts w:cs="B Nazanin"/>
                <w:sz w:val="26"/>
                <w:szCs w:val="26"/>
                <w:rtl/>
                <w:lang w:bidi="fa-IR"/>
              </w:rPr>
              <w:t xml:space="preserve"> صنف</w:t>
            </w:r>
            <w:r w:rsidRPr="001738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38DC">
              <w:rPr>
                <w:rFonts w:cs="B Nazanin"/>
                <w:sz w:val="26"/>
                <w:szCs w:val="26"/>
                <w:rtl/>
                <w:lang w:bidi="fa-IR"/>
              </w:rPr>
              <w:t xml:space="preserve"> و تخصص</w:t>
            </w:r>
            <w:r w:rsidRPr="001738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38DC">
              <w:rPr>
                <w:rFonts w:cs="B Nazanin"/>
                <w:sz w:val="26"/>
                <w:szCs w:val="26"/>
                <w:rtl/>
                <w:lang w:bidi="fa-IR"/>
              </w:rPr>
              <w:t xml:space="preserve"> و شرکت‌ها</w:t>
            </w:r>
            <w:r w:rsidRPr="001738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38DC">
              <w:rPr>
                <w:rFonts w:cs="B Nazanin"/>
                <w:sz w:val="26"/>
                <w:szCs w:val="26"/>
                <w:rtl/>
                <w:lang w:bidi="fa-IR"/>
              </w:rPr>
              <w:t xml:space="preserve"> تعاون</w:t>
            </w:r>
            <w:r w:rsidRPr="001738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38DC">
              <w:rPr>
                <w:rFonts w:cs="B Nazanin"/>
                <w:sz w:val="26"/>
                <w:szCs w:val="26"/>
                <w:rtl/>
                <w:lang w:bidi="fa-IR"/>
              </w:rPr>
              <w:t xml:space="preserve"> بخش و ارتقاء نقش و جا</w:t>
            </w:r>
            <w:r w:rsidRPr="001738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38DC">
              <w:rPr>
                <w:rFonts w:cs="B Nazanin" w:hint="eastAsia"/>
                <w:sz w:val="26"/>
                <w:szCs w:val="26"/>
                <w:rtl/>
                <w:lang w:bidi="fa-IR"/>
              </w:rPr>
              <w:t>گاه</w:t>
            </w:r>
            <w:r w:rsidRPr="001738DC">
              <w:rPr>
                <w:rFonts w:cs="B Nazanin"/>
                <w:sz w:val="26"/>
                <w:szCs w:val="26"/>
                <w:rtl/>
                <w:lang w:bidi="fa-IR"/>
              </w:rPr>
              <w:t xml:space="preserve"> آن‌ها در تجارت محصولات کشاورز</w:t>
            </w:r>
            <w:r w:rsidRPr="001738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F3ED10A" w14:textId="77777777" w:rsidR="00B424CF" w:rsidRPr="007A0C8A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70- </w:t>
            </w:r>
            <w:r w:rsidRPr="001738DC">
              <w:rPr>
                <w:rFonts w:cs="B Nazanin"/>
                <w:sz w:val="26"/>
                <w:szCs w:val="26"/>
                <w:rtl/>
                <w:lang w:bidi="fa-IR"/>
              </w:rPr>
              <w:t>(4) (9) (الف)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27E667E4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4D2C6806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424CF" w:rsidRPr="00E643BF" w14:paraId="25F0707F" w14:textId="77777777" w:rsidTr="00F5124D">
        <w:tc>
          <w:tcPr>
            <w:tcW w:w="754" w:type="dxa"/>
            <w:vAlign w:val="center"/>
          </w:tcPr>
          <w:p w14:paraId="73B04849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7</w:t>
            </w:r>
          </w:p>
        </w:tc>
        <w:tc>
          <w:tcPr>
            <w:tcW w:w="1294" w:type="dxa"/>
            <w:vMerge/>
            <w:shd w:val="clear" w:color="auto" w:fill="auto"/>
            <w:vAlign w:val="center"/>
          </w:tcPr>
          <w:p w14:paraId="4CD20D42" w14:textId="77777777" w:rsidR="00B424CF" w:rsidRPr="000E465E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315376D1" w14:textId="77777777" w:rsidR="00B424CF" w:rsidRDefault="00B424CF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FFFFDD"/>
            <w:vAlign w:val="center"/>
          </w:tcPr>
          <w:p w14:paraId="6A020198" w14:textId="77777777" w:rsidR="00B424CF" w:rsidRPr="00E643BF" w:rsidRDefault="00B424CF" w:rsidP="00F5124D">
            <w:pPr>
              <w:bidi/>
              <w:rPr>
                <w:rFonts w:cs="B Nazanin"/>
                <w:sz w:val="26"/>
                <w:szCs w:val="26"/>
                <w:lang w:bidi="fa-IR"/>
              </w:rPr>
            </w:pP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>طبقه‌بند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مشاغل کشاورز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شناسنامه‌دار کردن کشاورزان و منابع تحت مد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آن‌ها از قب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سنددار کردن زم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ن‌ها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و تع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حقآبه‌ها</w:t>
            </w:r>
          </w:p>
        </w:tc>
        <w:tc>
          <w:tcPr>
            <w:tcW w:w="1350" w:type="dxa"/>
            <w:shd w:val="clear" w:color="auto" w:fill="FFFFDD"/>
            <w:vAlign w:val="center"/>
          </w:tcPr>
          <w:p w14:paraId="6A0423F8" w14:textId="77777777" w:rsidR="00B424CF" w:rsidRPr="007A0C8A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77- 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>(5) (14) (15) (الف)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3BE4D5AF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54E66653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424CF" w:rsidRPr="00E643BF" w14:paraId="1300938A" w14:textId="77777777" w:rsidTr="00F5124D">
        <w:tc>
          <w:tcPr>
            <w:tcW w:w="754" w:type="dxa"/>
            <w:vAlign w:val="center"/>
          </w:tcPr>
          <w:p w14:paraId="141872A9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8</w:t>
            </w:r>
          </w:p>
        </w:tc>
        <w:tc>
          <w:tcPr>
            <w:tcW w:w="1294" w:type="dxa"/>
            <w:vMerge/>
            <w:shd w:val="clear" w:color="auto" w:fill="auto"/>
            <w:vAlign w:val="center"/>
          </w:tcPr>
          <w:p w14:paraId="08F36B8E" w14:textId="77777777" w:rsidR="00B424CF" w:rsidRPr="000E465E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7D71D5DD" w14:textId="77777777" w:rsidR="00B424CF" w:rsidRDefault="00B424CF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auto"/>
            <w:vAlign w:val="center"/>
          </w:tcPr>
          <w:p w14:paraId="132670BB" w14:textId="77777777" w:rsidR="00B424CF" w:rsidRPr="00E643BF" w:rsidRDefault="00B424CF" w:rsidP="00F5124D">
            <w:pPr>
              <w:bidi/>
              <w:rPr>
                <w:rFonts w:cs="B Nazanin"/>
                <w:sz w:val="26"/>
                <w:szCs w:val="26"/>
                <w:lang w:bidi="fa-IR"/>
              </w:rPr>
            </w:pP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>حما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از تشک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و تقو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تعاون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ها،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تشکل‌ها و شرکت‌ها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غ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ردولت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ارائه خدمات مکان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زاس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ون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4BF69B6" w14:textId="77777777" w:rsidR="00B424CF" w:rsidRPr="007A0C8A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107- 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>(8) (4) (الف)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7E47324C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0C617CE2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424CF" w:rsidRPr="00E643BF" w14:paraId="67782454" w14:textId="77777777" w:rsidTr="00F5124D">
        <w:tc>
          <w:tcPr>
            <w:tcW w:w="754" w:type="dxa"/>
            <w:vAlign w:val="center"/>
          </w:tcPr>
          <w:p w14:paraId="1828D9C5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9</w:t>
            </w:r>
          </w:p>
        </w:tc>
        <w:tc>
          <w:tcPr>
            <w:tcW w:w="1294" w:type="dxa"/>
            <w:vMerge/>
            <w:shd w:val="clear" w:color="auto" w:fill="auto"/>
            <w:vAlign w:val="center"/>
          </w:tcPr>
          <w:p w14:paraId="72371CBA" w14:textId="77777777" w:rsidR="00B424CF" w:rsidRPr="000E465E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755F452" w14:textId="77777777" w:rsidR="00B424CF" w:rsidRDefault="00B424CF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مصرف و سلامت غذا</w:t>
            </w:r>
          </w:p>
        </w:tc>
        <w:tc>
          <w:tcPr>
            <w:tcW w:w="4770" w:type="dxa"/>
            <w:shd w:val="clear" w:color="auto" w:fill="FFFFDD"/>
            <w:vAlign w:val="center"/>
          </w:tcPr>
          <w:p w14:paraId="478AC53B" w14:textId="77777777" w:rsidR="00B424CF" w:rsidRPr="00F43734" w:rsidRDefault="00B424CF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C5B3A">
              <w:rPr>
                <w:rFonts w:cs="B Nazanin"/>
                <w:sz w:val="26"/>
                <w:szCs w:val="26"/>
                <w:rtl/>
                <w:lang w:bidi="fa-IR"/>
              </w:rPr>
              <w:t>فرهنگ‌ساز</w:t>
            </w:r>
            <w:r w:rsidRPr="00DC5B3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C5B3A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DC5B3A">
              <w:rPr>
                <w:rFonts w:cs="B Nazanin"/>
                <w:sz w:val="26"/>
                <w:szCs w:val="26"/>
                <w:rtl/>
                <w:lang w:bidi="fa-IR"/>
              </w:rPr>
              <w:t xml:space="preserve"> ترو</w:t>
            </w:r>
            <w:r w:rsidRPr="00DC5B3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C5B3A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DC5B3A">
              <w:rPr>
                <w:rFonts w:cs="B Nazanin"/>
                <w:sz w:val="26"/>
                <w:szCs w:val="26"/>
                <w:rtl/>
                <w:lang w:bidi="fa-IR"/>
              </w:rPr>
              <w:t xml:space="preserve"> و گفتمان‌ساز</w:t>
            </w:r>
            <w:r w:rsidRPr="00DC5B3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C5B3A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برنامه‌ها</w:t>
            </w:r>
            <w:r w:rsidRPr="00DC5B3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C5B3A">
              <w:rPr>
                <w:rFonts w:cs="B Nazanin"/>
                <w:sz w:val="26"/>
                <w:szCs w:val="26"/>
                <w:rtl/>
                <w:lang w:bidi="fa-IR"/>
              </w:rPr>
              <w:t xml:space="preserve"> کلان کشور در حوزه امن</w:t>
            </w:r>
            <w:r w:rsidRPr="00DC5B3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C5B3A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DC5B3A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DC5B3A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DC5B3A">
              <w:rPr>
                <w:rFonts w:cs="B Nazanin"/>
                <w:sz w:val="26"/>
                <w:szCs w:val="26"/>
                <w:rtl/>
                <w:lang w:bidi="fa-IR"/>
              </w:rPr>
              <w:t xml:space="preserve"> به منظور مشارکت حداکثر</w:t>
            </w:r>
            <w:r w:rsidRPr="00DC5B3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C5B3A">
              <w:rPr>
                <w:rFonts w:cs="B Nazanin"/>
                <w:sz w:val="26"/>
                <w:szCs w:val="26"/>
                <w:rtl/>
                <w:lang w:bidi="fa-IR"/>
              </w:rPr>
              <w:t xml:space="preserve"> کنشگران زنج</w:t>
            </w:r>
            <w:r w:rsidRPr="00DC5B3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C5B3A">
              <w:rPr>
                <w:rFonts w:cs="B Nazanin" w:hint="eastAsia"/>
                <w:sz w:val="26"/>
                <w:szCs w:val="26"/>
                <w:rtl/>
                <w:lang w:bidi="fa-IR"/>
              </w:rPr>
              <w:t>ره</w:t>
            </w:r>
            <w:r w:rsidRPr="00DC5B3A">
              <w:rPr>
                <w:rFonts w:cs="B Nazanin"/>
                <w:sz w:val="26"/>
                <w:szCs w:val="26"/>
                <w:rtl/>
                <w:lang w:bidi="fa-IR"/>
              </w:rPr>
              <w:t xml:space="preserve"> ارزش شامل تأم</w:t>
            </w:r>
            <w:r w:rsidRPr="00DC5B3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C5B3A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DC5B3A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توز</w:t>
            </w:r>
            <w:r w:rsidRPr="00DC5B3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C5B3A">
              <w:rPr>
                <w:rFonts w:cs="B Nazanin" w:hint="eastAsia"/>
                <w:sz w:val="26"/>
                <w:szCs w:val="26"/>
                <w:rtl/>
                <w:lang w:bidi="fa-IR"/>
              </w:rPr>
              <w:t>ع‌کنندگان</w:t>
            </w:r>
            <w:r w:rsidRPr="00DC5B3A">
              <w:rPr>
                <w:rFonts w:cs="B Nazanin"/>
                <w:sz w:val="26"/>
                <w:szCs w:val="26"/>
                <w:rtl/>
                <w:lang w:bidi="fa-IR"/>
              </w:rPr>
              <w:t xml:space="preserve"> نهاده‌ها، فرآور</w:t>
            </w:r>
            <w:r w:rsidRPr="00DC5B3A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DC5B3A">
              <w:rPr>
                <w:rFonts w:cs="B Nazanin" w:hint="eastAsia"/>
                <w:sz w:val="26"/>
                <w:szCs w:val="26"/>
                <w:rtl/>
                <w:lang w:bidi="fa-IR"/>
              </w:rPr>
              <w:t>کنندگان</w:t>
            </w:r>
            <w:r w:rsidRPr="00DC5B3A">
              <w:rPr>
                <w:rFonts w:cs="B Nazanin"/>
                <w:sz w:val="26"/>
                <w:szCs w:val="26"/>
                <w:rtl/>
                <w:lang w:bidi="fa-IR"/>
              </w:rPr>
              <w:t xml:space="preserve"> و فروشندگان از عمده‌فروش</w:t>
            </w:r>
            <w:r w:rsidRPr="00DC5B3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C5B3A">
              <w:rPr>
                <w:rFonts w:cs="B Nazanin"/>
                <w:sz w:val="26"/>
                <w:szCs w:val="26"/>
                <w:rtl/>
                <w:lang w:bidi="fa-IR"/>
              </w:rPr>
              <w:t xml:space="preserve"> تا خرده‌فروش</w:t>
            </w:r>
            <w:r w:rsidRPr="00DC5B3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C5B3A">
              <w:rPr>
                <w:rFonts w:cs="B Nazanin"/>
                <w:sz w:val="26"/>
                <w:szCs w:val="26"/>
                <w:rtl/>
                <w:lang w:bidi="fa-IR"/>
              </w:rPr>
              <w:t xml:space="preserve"> در تحقق آن برنامه‌ها </w:t>
            </w:r>
          </w:p>
        </w:tc>
        <w:tc>
          <w:tcPr>
            <w:tcW w:w="1350" w:type="dxa"/>
            <w:shd w:val="clear" w:color="auto" w:fill="FFFFDD"/>
            <w:vAlign w:val="center"/>
          </w:tcPr>
          <w:p w14:paraId="31BD414D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145- </w:t>
            </w:r>
            <w:r w:rsidRPr="00DC5B3A">
              <w:rPr>
                <w:rFonts w:cs="B Nazanin"/>
                <w:sz w:val="26"/>
                <w:szCs w:val="26"/>
                <w:rtl/>
                <w:lang w:bidi="fa-IR"/>
              </w:rPr>
              <w:t>(12) (4) (ب)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447EEAC8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5401E341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424CF" w:rsidRPr="00E643BF" w14:paraId="2907D858" w14:textId="77777777" w:rsidTr="00F5124D">
        <w:tc>
          <w:tcPr>
            <w:tcW w:w="754" w:type="dxa"/>
            <w:vAlign w:val="center"/>
          </w:tcPr>
          <w:p w14:paraId="0716A40E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10</w:t>
            </w:r>
          </w:p>
        </w:tc>
        <w:tc>
          <w:tcPr>
            <w:tcW w:w="1294" w:type="dxa"/>
            <w:vMerge/>
            <w:shd w:val="clear" w:color="auto" w:fill="auto"/>
            <w:vAlign w:val="center"/>
          </w:tcPr>
          <w:p w14:paraId="0AA05207" w14:textId="77777777" w:rsidR="00B424CF" w:rsidRPr="000E465E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14:paraId="43779F13" w14:textId="77777777" w:rsidR="00B424CF" w:rsidRDefault="00B424CF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C5B3A">
              <w:rPr>
                <w:rFonts w:cs="B Nazanin"/>
                <w:sz w:val="26"/>
                <w:szCs w:val="26"/>
                <w:rtl/>
                <w:lang w:bidi="fa-IR"/>
              </w:rPr>
              <w:t>تاب‌آور</w:t>
            </w:r>
            <w:r w:rsidRPr="00DC5B3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C5B3A">
              <w:rPr>
                <w:rFonts w:cs="B Nazanin"/>
                <w:sz w:val="26"/>
                <w:szCs w:val="26"/>
                <w:rtl/>
                <w:lang w:bidi="fa-IR"/>
              </w:rPr>
              <w:t xml:space="preserve"> (ثبات و پا</w:t>
            </w:r>
            <w:r w:rsidRPr="00DC5B3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C5B3A">
              <w:rPr>
                <w:rFonts w:cs="B Nazanin" w:hint="eastAsia"/>
                <w:sz w:val="26"/>
                <w:szCs w:val="26"/>
                <w:rtl/>
                <w:lang w:bidi="fa-IR"/>
              </w:rPr>
              <w:t>دار</w:t>
            </w:r>
            <w:r w:rsidRPr="00DC5B3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C5B3A">
              <w:rPr>
                <w:rFonts w:cs="B Nazanin"/>
                <w:sz w:val="26"/>
                <w:szCs w:val="26"/>
                <w:rtl/>
                <w:lang w:bidi="fa-IR"/>
              </w:rPr>
              <w:t>)</w:t>
            </w:r>
          </w:p>
        </w:tc>
        <w:tc>
          <w:tcPr>
            <w:tcW w:w="4770" w:type="dxa"/>
            <w:shd w:val="clear" w:color="auto" w:fill="auto"/>
            <w:vAlign w:val="center"/>
          </w:tcPr>
          <w:p w14:paraId="5F1E6F25" w14:textId="77777777" w:rsidR="00B424CF" w:rsidRPr="00F43734" w:rsidRDefault="00B424CF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>مد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واحد توسعه روستا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و عشا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با توجه به نقش اساس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مناطق در تام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امن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D9AD714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211- 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>(18) (4) (الف)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2839DEAD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4F206678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424CF" w:rsidRPr="00E643BF" w14:paraId="50C89B27" w14:textId="77777777" w:rsidTr="00F5124D">
        <w:tc>
          <w:tcPr>
            <w:tcW w:w="754" w:type="dxa"/>
            <w:vAlign w:val="center"/>
          </w:tcPr>
          <w:p w14:paraId="2D037E23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11</w:t>
            </w:r>
          </w:p>
        </w:tc>
        <w:tc>
          <w:tcPr>
            <w:tcW w:w="1294" w:type="dxa"/>
            <w:vMerge/>
            <w:shd w:val="clear" w:color="auto" w:fill="auto"/>
            <w:vAlign w:val="center"/>
          </w:tcPr>
          <w:p w14:paraId="7A0ADA34" w14:textId="77777777" w:rsidR="00B424CF" w:rsidRPr="000E465E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0D6206C3" w14:textId="77777777" w:rsidR="00B424CF" w:rsidRDefault="00B424CF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FFFFDD"/>
            <w:vAlign w:val="center"/>
          </w:tcPr>
          <w:p w14:paraId="04AA22B6" w14:textId="77777777" w:rsidR="00B424CF" w:rsidRPr="00F43734" w:rsidRDefault="00B424CF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>طراح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الگو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مناسب توسعه روستا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و عشا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محور متناسب با الگو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کشاورز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با تاک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بر حفظ روستاها و عشا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و جلوگ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از 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 w:hint="eastAsia"/>
                <w:sz w:val="26"/>
                <w:szCs w:val="26"/>
                <w:rtl/>
                <w:lang w:bidi="fa-IR"/>
              </w:rPr>
              <w:t>کجانش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عشا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و تبد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روستا به شهر</w:t>
            </w:r>
          </w:p>
        </w:tc>
        <w:tc>
          <w:tcPr>
            <w:tcW w:w="1350" w:type="dxa"/>
            <w:shd w:val="clear" w:color="auto" w:fill="FFFFDD"/>
            <w:vAlign w:val="center"/>
          </w:tcPr>
          <w:p w14:paraId="0E02589E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212- 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>(18) (19) (الف)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0B0E573B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40351DE4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424CF" w:rsidRPr="00E643BF" w14:paraId="0C31F4C4" w14:textId="77777777" w:rsidTr="00F5124D">
        <w:tc>
          <w:tcPr>
            <w:tcW w:w="754" w:type="dxa"/>
            <w:vAlign w:val="center"/>
          </w:tcPr>
          <w:p w14:paraId="3AF51384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12</w:t>
            </w:r>
          </w:p>
        </w:tc>
        <w:tc>
          <w:tcPr>
            <w:tcW w:w="1294" w:type="dxa"/>
            <w:vMerge/>
            <w:shd w:val="clear" w:color="auto" w:fill="auto"/>
            <w:vAlign w:val="center"/>
          </w:tcPr>
          <w:p w14:paraId="66FA7B74" w14:textId="77777777" w:rsidR="00B424CF" w:rsidRPr="000E465E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325EFC70" w14:textId="77777777" w:rsidR="00B424CF" w:rsidRDefault="00B424CF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auto"/>
            <w:vAlign w:val="center"/>
          </w:tcPr>
          <w:p w14:paraId="010732BA" w14:textId="77777777" w:rsidR="00B424CF" w:rsidRPr="00F43734" w:rsidRDefault="00B424CF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>کاهش فاصله برخوردار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مناطق روستا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و عشا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با مناطق شهر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و جلوگ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از رها کردن شغل کشاورز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و مهاجرت ب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CA1C8D">
              <w:rPr>
                <w:rFonts w:cs="B Nazanin" w:hint="eastAsia"/>
                <w:sz w:val="26"/>
                <w:szCs w:val="26"/>
                <w:rtl/>
                <w:lang w:bidi="fa-IR"/>
              </w:rPr>
              <w:t>رو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از طر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به‌صرفه شدن ارائه خدمات عموم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در ا</w:t>
            </w:r>
            <w:r w:rsidRPr="00CA1C8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A1C8D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 xml:space="preserve"> مناطق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C31BB7A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213- </w:t>
            </w:r>
            <w:r w:rsidRPr="00CA1C8D">
              <w:rPr>
                <w:rFonts w:cs="B Nazanin"/>
                <w:sz w:val="26"/>
                <w:szCs w:val="26"/>
                <w:rtl/>
                <w:lang w:bidi="fa-IR"/>
              </w:rPr>
              <w:t>(18) (19) (الف)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6AF1E9BF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5DA13317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424CF" w:rsidRPr="00E643BF" w14:paraId="08ED2F35" w14:textId="77777777" w:rsidTr="00F5124D">
        <w:tc>
          <w:tcPr>
            <w:tcW w:w="754" w:type="dxa"/>
            <w:vAlign w:val="center"/>
          </w:tcPr>
          <w:p w14:paraId="7387BCE5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13</w:t>
            </w:r>
          </w:p>
        </w:tc>
        <w:tc>
          <w:tcPr>
            <w:tcW w:w="1294" w:type="dxa"/>
            <w:vMerge/>
            <w:shd w:val="clear" w:color="auto" w:fill="auto"/>
            <w:vAlign w:val="center"/>
          </w:tcPr>
          <w:p w14:paraId="39669826" w14:textId="77777777" w:rsidR="00B424CF" w:rsidRPr="000E465E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14:paraId="2FE7C67E" w14:textId="77777777" w:rsidR="00B424CF" w:rsidRDefault="00B424CF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فراهمی غذا</w:t>
            </w:r>
          </w:p>
        </w:tc>
        <w:tc>
          <w:tcPr>
            <w:tcW w:w="4770" w:type="dxa"/>
            <w:shd w:val="clear" w:color="auto" w:fill="FFFFDD"/>
            <w:vAlign w:val="center"/>
          </w:tcPr>
          <w:p w14:paraId="69B69DB2" w14:textId="77777777" w:rsidR="00B424CF" w:rsidRPr="00E643BF" w:rsidRDefault="00B424CF" w:rsidP="00F5124D">
            <w:pPr>
              <w:bidi/>
              <w:rPr>
                <w:rFonts w:cs="B Nazanin"/>
                <w:sz w:val="26"/>
                <w:szCs w:val="26"/>
                <w:lang w:bidi="fa-IR"/>
              </w:rPr>
            </w:pP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نظام ترب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ن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 w:hint="eastAsia"/>
                <w:sz w:val="26"/>
                <w:szCs w:val="26"/>
                <w:rtl/>
                <w:lang w:bidi="fa-IR"/>
              </w:rPr>
              <w:t>رو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انسان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مورد ن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 w:hint="eastAsia"/>
                <w:sz w:val="26"/>
                <w:szCs w:val="26"/>
                <w:rtl/>
                <w:lang w:bidi="fa-IR"/>
              </w:rPr>
              <w:t>از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بخش کشاورز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>از طر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تحول در نظام آموزش عال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و هنرستان‌ها و تقو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آموزش‌ها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مهارت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با تاک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بر سامان‌ده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کارآموز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و کارورز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دانش‌آموزان و دانشجو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 w:hint="eastAsia"/>
                <w:sz w:val="26"/>
                <w:szCs w:val="26"/>
                <w:rtl/>
                <w:lang w:bidi="fa-IR"/>
              </w:rPr>
              <w:t>ان،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اصلاح و به‌روزرسان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سرفصل دروس، برگزار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دوره‌ها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مه</w:t>
            </w:r>
            <w:r w:rsidRPr="00F43734">
              <w:rPr>
                <w:rFonts w:cs="B Nazanin" w:hint="eastAsia"/>
                <w:sz w:val="26"/>
                <w:szCs w:val="26"/>
                <w:rtl/>
                <w:lang w:bidi="fa-IR"/>
              </w:rPr>
              <w:t>ارت‌آموز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کوتاه‌مدت برا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تمام متقاض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در مناطق 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lastRenderedPageBreak/>
              <w:t>دارا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ظرف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و اصلاح سازوکارها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هدا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تحص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در ا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مناطق</w:t>
            </w:r>
          </w:p>
        </w:tc>
        <w:tc>
          <w:tcPr>
            <w:tcW w:w="1350" w:type="dxa"/>
            <w:shd w:val="clear" w:color="auto" w:fill="FFFFDD"/>
            <w:vAlign w:val="center"/>
          </w:tcPr>
          <w:p w14:paraId="1DCCB246" w14:textId="77777777" w:rsidR="00B424CF" w:rsidRPr="007A0C8A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 xml:space="preserve">79- 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>(5) (الف)</w:t>
            </w:r>
          </w:p>
        </w:tc>
        <w:tc>
          <w:tcPr>
            <w:tcW w:w="2545" w:type="dxa"/>
            <w:vMerge w:val="restart"/>
            <w:shd w:val="clear" w:color="auto" w:fill="auto"/>
            <w:vAlign w:val="center"/>
          </w:tcPr>
          <w:p w14:paraId="50DFDD87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علوم، تحقیقات و فناوری</w:t>
            </w:r>
          </w:p>
        </w:tc>
        <w:tc>
          <w:tcPr>
            <w:tcW w:w="1326" w:type="dxa"/>
            <w:vMerge w:val="restart"/>
            <w:vAlign w:val="center"/>
          </w:tcPr>
          <w:p w14:paraId="3742636D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4</w:t>
            </w:r>
          </w:p>
        </w:tc>
      </w:tr>
      <w:tr w:rsidR="00B424CF" w:rsidRPr="00E643BF" w14:paraId="330936F3" w14:textId="77777777" w:rsidTr="00F5124D">
        <w:tc>
          <w:tcPr>
            <w:tcW w:w="754" w:type="dxa"/>
            <w:vAlign w:val="center"/>
          </w:tcPr>
          <w:p w14:paraId="0E38B93B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14</w:t>
            </w:r>
          </w:p>
        </w:tc>
        <w:tc>
          <w:tcPr>
            <w:tcW w:w="1294" w:type="dxa"/>
            <w:vMerge/>
            <w:shd w:val="clear" w:color="auto" w:fill="auto"/>
            <w:vAlign w:val="center"/>
          </w:tcPr>
          <w:p w14:paraId="3126D005" w14:textId="77777777" w:rsidR="00B424CF" w:rsidRPr="000E465E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39072383" w14:textId="77777777" w:rsidR="00B424CF" w:rsidRDefault="00B424CF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auto"/>
            <w:vAlign w:val="center"/>
          </w:tcPr>
          <w:p w14:paraId="61EA2E4E" w14:textId="77777777" w:rsidR="00B424CF" w:rsidRPr="00E643BF" w:rsidRDefault="00B424CF" w:rsidP="00F5124D">
            <w:pPr>
              <w:bidi/>
              <w:rPr>
                <w:rFonts w:cs="B Nazanin"/>
                <w:sz w:val="26"/>
                <w:szCs w:val="26"/>
                <w:lang w:bidi="fa-IR"/>
              </w:rPr>
            </w:pP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>سامانده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دولت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برون‌سپار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حداکثر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دولت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به‌و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ژه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به دانشگاه‌ها، ‌پژوهشگاه‌ها‌، موسسات پژوهش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غ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ردولت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شرکت‌ها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دانش‌بن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ارز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اب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دق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رتبه‌بند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مجر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با توجه به سوابق فعال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آن‌ها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FFF5EBE" w14:textId="77777777" w:rsidR="00B424CF" w:rsidRPr="007A0C8A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85- 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>(6) (4) (الف)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32E29B41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3A6AECBF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424CF" w:rsidRPr="00E643BF" w14:paraId="09E1AAA0" w14:textId="77777777" w:rsidTr="00F5124D">
        <w:tc>
          <w:tcPr>
            <w:tcW w:w="754" w:type="dxa"/>
            <w:vAlign w:val="center"/>
          </w:tcPr>
          <w:p w14:paraId="038DE0C6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15</w:t>
            </w:r>
          </w:p>
        </w:tc>
        <w:tc>
          <w:tcPr>
            <w:tcW w:w="1294" w:type="dxa"/>
            <w:vMerge/>
            <w:shd w:val="clear" w:color="auto" w:fill="auto"/>
            <w:vAlign w:val="center"/>
          </w:tcPr>
          <w:p w14:paraId="74F4ACE5" w14:textId="77777777" w:rsidR="00B424CF" w:rsidRPr="000E465E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6999CA65" w14:textId="77777777" w:rsidR="00B424CF" w:rsidRDefault="00B424CF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FFFFDD"/>
            <w:vAlign w:val="center"/>
          </w:tcPr>
          <w:p w14:paraId="4BF6729C" w14:textId="77777777" w:rsidR="00B424CF" w:rsidRPr="00E643BF" w:rsidRDefault="00B424CF" w:rsidP="00F5124D">
            <w:pPr>
              <w:bidi/>
              <w:rPr>
                <w:rFonts w:cs="B Nazanin"/>
                <w:sz w:val="26"/>
                <w:szCs w:val="26"/>
                <w:lang w:bidi="fa-IR"/>
              </w:rPr>
            </w:pP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>تدو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استقرار تقس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م‌کار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مل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 در بخش کشاورز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صنا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تبد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تع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سهم پژوهش‌ها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بن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اد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کاربرد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توسعه‌ا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از پژوهش‌ها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بخش به‌منظور جهت‌ده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به پژوهش‌ها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دانشگاه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پا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ان‌نامه‌ها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حما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از آن‌ها در جهت حل مسائل بخش کشاورز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350" w:type="dxa"/>
            <w:shd w:val="clear" w:color="auto" w:fill="FFFFDD"/>
            <w:vAlign w:val="center"/>
          </w:tcPr>
          <w:p w14:paraId="4897B66B" w14:textId="77777777" w:rsidR="00B424CF" w:rsidRPr="007A0C8A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87- 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>(6) (الف)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7F3E0859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09D34A9A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424CF" w:rsidRPr="00E643BF" w14:paraId="0C43CE1D" w14:textId="77777777" w:rsidTr="00F5124D">
        <w:tc>
          <w:tcPr>
            <w:tcW w:w="754" w:type="dxa"/>
            <w:vAlign w:val="center"/>
          </w:tcPr>
          <w:p w14:paraId="315B63D7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16</w:t>
            </w:r>
          </w:p>
        </w:tc>
        <w:tc>
          <w:tcPr>
            <w:tcW w:w="1294" w:type="dxa"/>
            <w:vMerge/>
            <w:shd w:val="clear" w:color="auto" w:fill="auto"/>
            <w:vAlign w:val="center"/>
          </w:tcPr>
          <w:p w14:paraId="1A11ECED" w14:textId="77777777" w:rsidR="00B424CF" w:rsidRPr="000E465E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3CBAEDF4" w14:textId="77777777" w:rsidR="00B424CF" w:rsidRDefault="00B424CF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auto"/>
            <w:vAlign w:val="center"/>
          </w:tcPr>
          <w:p w14:paraId="6A4789C5" w14:textId="77777777" w:rsidR="00B424CF" w:rsidRPr="00E643BF" w:rsidRDefault="00B424CF" w:rsidP="00F5124D">
            <w:pPr>
              <w:bidi/>
              <w:rPr>
                <w:rFonts w:cs="B Nazanin"/>
                <w:sz w:val="26"/>
                <w:szCs w:val="26"/>
                <w:lang w:bidi="fa-IR"/>
              </w:rPr>
            </w:pP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>تسه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شرا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انتقال تجربه و دانش فن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انجام فعال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مشترک م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مراکز تحق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دانشگاه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شرکت‌ها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دانش‌بن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57D4C7E" w14:textId="77777777" w:rsidR="00B424CF" w:rsidRPr="007A0C8A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88- 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>(6) (الف)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42EC5644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7FB63608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424CF" w:rsidRPr="00E643BF" w14:paraId="706E6BDB" w14:textId="77777777" w:rsidTr="00F5124D">
        <w:tc>
          <w:tcPr>
            <w:tcW w:w="754" w:type="dxa"/>
            <w:vAlign w:val="center"/>
          </w:tcPr>
          <w:p w14:paraId="2046F618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17</w:t>
            </w:r>
          </w:p>
        </w:tc>
        <w:tc>
          <w:tcPr>
            <w:tcW w:w="1294" w:type="dxa"/>
            <w:vMerge/>
            <w:shd w:val="clear" w:color="auto" w:fill="auto"/>
            <w:vAlign w:val="center"/>
          </w:tcPr>
          <w:p w14:paraId="5D5BBC1A" w14:textId="77777777" w:rsidR="00B424CF" w:rsidRPr="000E465E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34C12EE" w14:textId="77777777" w:rsidR="00B424CF" w:rsidRDefault="00B424CF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دسترسی به غذا</w:t>
            </w:r>
          </w:p>
        </w:tc>
        <w:tc>
          <w:tcPr>
            <w:tcW w:w="4770" w:type="dxa"/>
            <w:shd w:val="clear" w:color="auto" w:fill="FFFFDD"/>
            <w:vAlign w:val="center"/>
          </w:tcPr>
          <w:p w14:paraId="387EF400" w14:textId="77777777" w:rsidR="00B424CF" w:rsidRPr="00E643BF" w:rsidRDefault="00B424CF" w:rsidP="00F5124D">
            <w:pPr>
              <w:bidi/>
              <w:rPr>
                <w:rFonts w:cs="B Nazanin"/>
                <w:sz w:val="26"/>
                <w:szCs w:val="26"/>
                <w:lang w:bidi="fa-IR"/>
              </w:rPr>
            </w:pPr>
            <w:r w:rsidRPr="002778F3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2778F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78F3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2778F3">
              <w:rPr>
                <w:rFonts w:cs="B Nazanin"/>
                <w:sz w:val="26"/>
                <w:szCs w:val="26"/>
                <w:rtl/>
                <w:lang w:bidi="fa-IR"/>
              </w:rPr>
              <w:t xml:space="preserve"> و تقو</w:t>
            </w:r>
            <w:r w:rsidRPr="002778F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78F3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2778F3">
              <w:rPr>
                <w:rFonts w:cs="B Nazanin"/>
                <w:sz w:val="26"/>
                <w:szCs w:val="26"/>
                <w:rtl/>
                <w:lang w:bidi="fa-IR"/>
              </w:rPr>
              <w:t xml:space="preserve"> گروه‌ها</w:t>
            </w:r>
            <w:r w:rsidRPr="002778F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78F3">
              <w:rPr>
                <w:rFonts w:cs="B Nazanin"/>
                <w:sz w:val="26"/>
                <w:szCs w:val="26"/>
                <w:rtl/>
                <w:lang w:bidi="fa-IR"/>
              </w:rPr>
              <w:t xml:space="preserve"> خود</w:t>
            </w:r>
            <w:r w:rsidRPr="002778F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78F3">
              <w:rPr>
                <w:rFonts w:cs="B Nazanin" w:hint="eastAsia"/>
                <w:sz w:val="26"/>
                <w:szCs w:val="26"/>
                <w:rtl/>
                <w:lang w:bidi="fa-IR"/>
              </w:rPr>
              <w:t>ار</w:t>
            </w:r>
            <w:r w:rsidRPr="002778F3">
              <w:rPr>
                <w:rFonts w:cs="B Nazanin"/>
                <w:sz w:val="26"/>
                <w:szCs w:val="26"/>
                <w:rtl/>
                <w:lang w:bidi="fa-IR"/>
              </w:rPr>
              <w:t xml:space="preserve"> و هم</w:t>
            </w:r>
            <w:r w:rsidRPr="002778F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78F3">
              <w:rPr>
                <w:rFonts w:cs="B Nazanin" w:hint="eastAsia"/>
                <w:sz w:val="26"/>
                <w:szCs w:val="26"/>
                <w:rtl/>
                <w:lang w:bidi="fa-IR"/>
              </w:rPr>
              <w:t>ار</w:t>
            </w:r>
            <w:r w:rsidRPr="002778F3">
              <w:rPr>
                <w:rFonts w:cs="B Nazanin"/>
                <w:sz w:val="26"/>
                <w:szCs w:val="26"/>
                <w:rtl/>
                <w:lang w:bidi="fa-IR"/>
              </w:rPr>
              <w:t xml:space="preserve"> محل</w:t>
            </w:r>
            <w:r w:rsidRPr="002778F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78F3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به‌منظور بهبود دسترس</w:t>
            </w:r>
            <w:r w:rsidRPr="002778F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78F3">
              <w:rPr>
                <w:rFonts w:cs="B Nazanin"/>
                <w:sz w:val="26"/>
                <w:szCs w:val="26"/>
                <w:rtl/>
                <w:lang w:bidi="fa-IR"/>
              </w:rPr>
              <w:t xml:space="preserve"> اقتصاد</w:t>
            </w:r>
            <w:r w:rsidRPr="002778F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78F3">
              <w:rPr>
                <w:rFonts w:cs="B Nazanin"/>
                <w:sz w:val="26"/>
                <w:szCs w:val="26"/>
                <w:rtl/>
                <w:lang w:bidi="fa-IR"/>
              </w:rPr>
              <w:t xml:space="preserve"> در خانواده‌ها</w:t>
            </w:r>
            <w:r w:rsidRPr="002778F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78F3">
              <w:rPr>
                <w:rFonts w:cs="B Nazanin"/>
                <w:sz w:val="26"/>
                <w:szCs w:val="26"/>
                <w:rtl/>
                <w:lang w:bidi="fa-IR"/>
              </w:rPr>
              <w:t xml:space="preserve"> کم‌بضاعت</w:t>
            </w:r>
          </w:p>
        </w:tc>
        <w:tc>
          <w:tcPr>
            <w:tcW w:w="1350" w:type="dxa"/>
            <w:shd w:val="clear" w:color="auto" w:fill="FFFFDD"/>
            <w:vAlign w:val="center"/>
          </w:tcPr>
          <w:p w14:paraId="79637F09" w14:textId="77777777" w:rsidR="00B424CF" w:rsidRPr="007A0C8A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131- </w:t>
            </w:r>
            <w:r w:rsidRPr="002778F3">
              <w:rPr>
                <w:rFonts w:cs="B Nazanin"/>
                <w:sz w:val="26"/>
                <w:szCs w:val="26"/>
                <w:rtl/>
                <w:lang w:bidi="fa-IR"/>
              </w:rPr>
              <w:t>(10) (12) (19) (ب)</w:t>
            </w:r>
          </w:p>
        </w:tc>
        <w:tc>
          <w:tcPr>
            <w:tcW w:w="2545" w:type="dxa"/>
            <w:vMerge w:val="restart"/>
            <w:shd w:val="clear" w:color="auto" w:fill="auto"/>
            <w:vAlign w:val="center"/>
          </w:tcPr>
          <w:p w14:paraId="790D70B4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بهداشت، درمان و آموزش پزشکی</w:t>
            </w:r>
          </w:p>
        </w:tc>
        <w:tc>
          <w:tcPr>
            <w:tcW w:w="1326" w:type="dxa"/>
            <w:vMerge w:val="restart"/>
            <w:vAlign w:val="center"/>
          </w:tcPr>
          <w:p w14:paraId="13A9B416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10</w:t>
            </w:r>
          </w:p>
        </w:tc>
      </w:tr>
      <w:tr w:rsidR="00B424CF" w:rsidRPr="00E643BF" w14:paraId="065D14DC" w14:textId="77777777" w:rsidTr="00F5124D">
        <w:tc>
          <w:tcPr>
            <w:tcW w:w="754" w:type="dxa"/>
            <w:vAlign w:val="center"/>
          </w:tcPr>
          <w:p w14:paraId="572CB5C8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18</w:t>
            </w:r>
          </w:p>
        </w:tc>
        <w:tc>
          <w:tcPr>
            <w:tcW w:w="1294" w:type="dxa"/>
            <w:vMerge/>
            <w:shd w:val="clear" w:color="auto" w:fill="auto"/>
            <w:vAlign w:val="center"/>
          </w:tcPr>
          <w:p w14:paraId="694691FF" w14:textId="77777777" w:rsidR="00B424CF" w:rsidRPr="000E465E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35BC365" w14:textId="77777777" w:rsidR="00B424CF" w:rsidRDefault="00B424CF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مصرف و سلامت غذا</w:t>
            </w:r>
          </w:p>
        </w:tc>
        <w:tc>
          <w:tcPr>
            <w:tcW w:w="4770" w:type="dxa"/>
            <w:shd w:val="clear" w:color="auto" w:fill="auto"/>
          </w:tcPr>
          <w:p w14:paraId="0263D8C8" w14:textId="77777777" w:rsidR="00B424CF" w:rsidRPr="002778F3" w:rsidRDefault="00B424CF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>استقرار و به‌روز‌رسان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سبد غذا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و الگو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مصرف مطلوب غذا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>- اسلام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مبتن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بر توان سرزم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اقتصاد تول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 w:hint="eastAsia"/>
                <w:sz w:val="26"/>
                <w:szCs w:val="26"/>
                <w:rtl/>
                <w:lang w:bidi="fa-IR"/>
              </w:rPr>
              <w:t>دات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و سلامت افراد و فرهنگ غن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>- اسلام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در 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lastRenderedPageBreak/>
              <w:t>تعامل دوجانبه وزارت جهاد کشاورز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و وزارت  بهداشت درمان و آموزش پزشک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با تاک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بر متناسب‌ساز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تدر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س</w:t>
            </w:r>
            <w:r w:rsidRPr="001951E7">
              <w:rPr>
                <w:rFonts w:cs="B Nazanin" w:hint="eastAsia"/>
                <w:sz w:val="26"/>
                <w:szCs w:val="26"/>
                <w:rtl/>
                <w:lang w:bidi="fa-IR"/>
              </w:rPr>
              <w:t>بد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با سبد غذا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>- اسلام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 کاهش سهم اقلام آب‌بر در سبد غذا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و متناسب‌ساز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سهم پروتئ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 w:hint="eastAsia"/>
                <w:sz w:val="26"/>
                <w:szCs w:val="26"/>
                <w:rtl/>
                <w:lang w:bidi="fa-IR"/>
              </w:rPr>
              <w:t>ن‌ها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ح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 w:hint="eastAsia"/>
                <w:sz w:val="26"/>
                <w:szCs w:val="26"/>
                <w:rtl/>
                <w:lang w:bidi="fa-IR"/>
              </w:rPr>
              <w:t>وان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و گ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 w:hint="eastAsia"/>
                <w:sz w:val="26"/>
                <w:szCs w:val="26"/>
                <w:rtl/>
                <w:lang w:bidi="fa-IR"/>
              </w:rPr>
              <w:t>اه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B801106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 xml:space="preserve">138- 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>(12) (الف)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0B19FF02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7F58A273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424CF" w:rsidRPr="00E643BF" w14:paraId="14F2E851" w14:textId="77777777" w:rsidTr="00F5124D">
        <w:tc>
          <w:tcPr>
            <w:tcW w:w="754" w:type="dxa"/>
            <w:vAlign w:val="center"/>
          </w:tcPr>
          <w:p w14:paraId="3BF5F1CC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19</w:t>
            </w:r>
          </w:p>
        </w:tc>
        <w:tc>
          <w:tcPr>
            <w:tcW w:w="1294" w:type="dxa"/>
            <w:vMerge/>
            <w:shd w:val="clear" w:color="auto" w:fill="auto"/>
            <w:vAlign w:val="center"/>
          </w:tcPr>
          <w:p w14:paraId="6549E996" w14:textId="77777777" w:rsidR="00B424CF" w:rsidRPr="000E465E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14:paraId="5F930E76" w14:textId="77777777" w:rsidR="00B424CF" w:rsidRDefault="00B424CF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مصرف و سلامت غذا</w:t>
            </w:r>
          </w:p>
        </w:tc>
        <w:tc>
          <w:tcPr>
            <w:tcW w:w="4770" w:type="dxa"/>
            <w:shd w:val="clear" w:color="auto" w:fill="FFFFDD"/>
            <w:vAlign w:val="center"/>
          </w:tcPr>
          <w:p w14:paraId="279E9F15" w14:textId="77777777" w:rsidR="00B424CF" w:rsidRPr="002778F3" w:rsidRDefault="00B424CF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و تقو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ساختار قانون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مناسب غذا و تغذ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در دستگاه‌ها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مسئول امن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1350" w:type="dxa"/>
            <w:shd w:val="clear" w:color="auto" w:fill="FFFFDD"/>
            <w:vAlign w:val="center"/>
          </w:tcPr>
          <w:p w14:paraId="0B49B6C8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139- 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>(12) (4) (الف)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25F5DB71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63F04E26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424CF" w:rsidRPr="00E643BF" w14:paraId="635AF773" w14:textId="77777777" w:rsidTr="00F5124D">
        <w:tc>
          <w:tcPr>
            <w:tcW w:w="754" w:type="dxa"/>
            <w:vAlign w:val="center"/>
          </w:tcPr>
          <w:p w14:paraId="45C71D1A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20</w:t>
            </w:r>
          </w:p>
        </w:tc>
        <w:tc>
          <w:tcPr>
            <w:tcW w:w="1294" w:type="dxa"/>
            <w:vMerge/>
            <w:shd w:val="clear" w:color="auto" w:fill="auto"/>
            <w:vAlign w:val="center"/>
          </w:tcPr>
          <w:p w14:paraId="02B458B3" w14:textId="77777777" w:rsidR="00B424CF" w:rsidRPr="000E465E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5BBB6DDE" w14:textId="77777777" w:rsidR="00B424CF" w:rsidRDefault="00B424CF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auto"/>
            <w:vAlign w:val="center"/>
          </w:tcPr>
          <w:p w14:paraId="4072C940" w14:textId="77777777" w:rsidR="00B424CF" w:rsidRPr="002778F3" w:rsidRDefault="00B424CF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>آموزش جامع و همگان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و فرهنگ‌ساز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در خصوص ابعاد مختلف امنيت غذا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به و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 w:hint="eastAsia"/>
                <w:sz w:val="26"/>
                <w:szCs w:val="26"/>
                <w:rtl/>
                <w:lang w:bidi="fa-IR"/>
              </w:rPr>
              <w:t>ژه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در زم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 w:hint="eastAsia"/>
                <w:sz w:val="26"/>
                <w:szCs w:val="26"/>
                <w:rtl/>
                <w:lang w:bidi="fa-IR"/>
              </w:rPr>
              <w:t>نه‌ها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مرتبط با ک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و سلامت غذا، دانش‌بنيان نمودن تول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 w:hint="eastAsia"/>
                <w:sz w:val="26"/>
                <w:szCs w:val="26"/>
                <w:rtl/>
                <w:lang w:bidi="fa-IR"/>
              </w:rPr>
              <w:t>د،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حفظ منابع پا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 w:hint="eastAsia"/>
                <w:sz w:val="26"/>
                <w:szCs w:val="26"/>
                <w:rtl/>
                <w:lang w:bidi="fa-IR"/>
              </w:rPr>
              <w:t>ه،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الگو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مصرف، حلال و ط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 w:hint="eastAsia"/>
                <w:sz w:val="26"/>
                <w:szCs w:val="26"/>
                <w:rtl/>
                <w:lang w:bidi="fa-IR"/>
              </w:rPr>
              <w:t>ب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بودن غذا، پره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از اسراف و تبذ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 w:hint="eastAsia"/>
                <w:sz w:val="26"/>
                <w:szCs w:val="26"/>
                <w:rtl/>
                <w:lang w:bidi="fa-IR"/>
              </w:rPr>
              <w:t>ر،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عدالت توز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و دسترس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همگان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به غذا، تکم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زن</w:t>
            </w:r>
            <w:r w:rsidRPr="0001612C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 w:hint="eastAsia"/>
                <w:sz w:val="26"/>
                <w:szCs w:val="26"/>
                <w:rtl/>
                <w:lang w:bidi="fa-IR"/>
              </w:rPr>
              <w:t>ره‌ها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ارزش و ارتقاء بهره‌ور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مبتن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بر فرهنگ ا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- اسلام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و روح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مد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جهاد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با همکار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رسانه مل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دستگاه‌ها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تخصص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مرتبط و ظرف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مردم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E9F6070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142- 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>(12) (10) (11) (13) (الف)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13436768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1BE2B589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424CF" w:rsidRPr="00E643BF" w14:paraId="6AC633FC" w14:textId="77777777" w:rsidTr="00F5124D">
        <w:tc>
          <w:tcPr>
            <w:tcW w:w="754" w:type="dxa"/>
            <w:vAlign w:val="center"/>
          </w:tcPr>
          <w:p w14:paraId="33D3D6D6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21</w:t>
            </w:r>
          </w:p>
        </w:tc>
        <w:tc>
          <w:tcPr>
            <w:tcW w:w="1294" w:type="dxa"/>
            <w:vMerge/>
            <w:shd w:val="clear" w:color="auto" w:fill="auto"/>
            <w:vAlign w:val="center"/>
          </w:tcPr>
          <w:p w14:paraId="60E5A456" w14:textId="77777777" w:rsidR="00B424CF" w:rsidRPr="000E465E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64DE53DA" w14:textId="77777777" w:rsidR="00B424CF" w:rsidRDefault="00B424CF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FFFFDD"/>
            <w:vAlign w:val="center"/>
          </w:tcPr>
          <w:p w14:paraId="4043BF84" w14:textId="77777777" w:rsidR="00B424CF" w:rsidRPr="002778F3" w:rsidRDefault="00B424CF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>ارتقاء دانش، نگرش و ارزش‌ها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جامعه در راستا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امن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پا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 w:hint="eastAsia"/>
                <w:sz w:val="26"/>
                <w:szCs w:val="26"/>
                <w:rtl/>
                <w:lang w:bidi="fa-IR"/>
              </w:rPr>
              <w:t>دار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با استفاده از ابزارها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مختلف ارتباط جمع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و رو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 w:hint="eastAsia"/>
                <w:sz w:val="26"/>
                <w:szCs w:val="26"/>
                <w:rtl/>
                <w:lang w:bidi="fa-IR"/>
              </w:rPr>
              <w:t>دادها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اجتماع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مختلف به منظور مطالبه‌گر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برا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باک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و سالم و استفاده از ظرف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تشکل‌ها و سازمان‌ها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مردم‌نهاد و نهادها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عموم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برا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ارتقا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فر</w:t>
            </w:r>
            <w:r w:rsidRPr="0001612C">
              <w:rPr>
                <w:rFonts w:cs="B Nazanin" w:hint="eastAsia"/>
                <w:sz w:val="26"/>
                <w:szCs w:val="26"/>
                <w:rtl/>
                <w:lang w:bidi="fa-IR"/>
              </w:rPr>
              <w:t>هنگ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1350" w:type="dxa"/>
            <w:shd w:val="clear" w:color="auto" w:fill="FFFFDD"/>
            <w:vAlign w:val="center"/>
          </w:tcPr>
          <w:p w14:paraId="02170552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143- 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>(12) (4) (ب)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4833D083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06D31480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424CF" w:rsidRPr="00E643BF" w14:paraId="621B06EE" w14:textId="77777777" w:rsidTr="00F5124D">
        <w:tc>
          <w:tcPr>
            <w:tcW w:w="754" w:type="dxa"/>
            <w:vAlign w:val="center"/>
          </w:tcPr>
          <w:p w14:paraId="50C5414F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22</w:t>
            </w:r>
          </w:p>
        </w:tc>
        <w:tc>
          <w:tcPr>
            <w:tcW w:w="1294" w:type="dxa"/>
            <w:vMerge/>
            <w:shd w:val="clear" w:color="auto" w:fill="auto"/>
            <w:vAlign w:val="center"/>
          </w:tcPr>
          <w:p w14:paraId="3A6749CB" w14:textId="77777777" w:rsidR="00B424CF" w:rsidRPr="000E465E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2786BF46" w14:textId="77777777" w:rsidR="00B424CF" w:rsidRDefault="00B424CF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auto"/>
            <w:vAlign w:val="center"/>
          </w:tcPr>
          <w:p w14:paraId="7764A1B0" w14:textId="77777777" w:rsidR="00B424CF" w:rsidRPr="002778F3" w:rsidRDefault="00B424CF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>فرهنگ‌ساز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اهم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امن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01612C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ارتقا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 و مهارت‌ها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روز در س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 w:hint="eastAsia"/>
                <w:sz w:val="26"/>
                <w:szCs w:val="26"/>
                <w:rtl/>
                <w:lang w:bidi="fa-IR"/>
              </w:rPr>
              <w:t>است‌گذاران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و مد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به منظور لحاظ ا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مقوله در س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 w:hint="eastAsia"/>
                <w:sz w:val="26"/>
                <w:szCs w:val="26"/>
                <w:rtl/>
                <w:lang w:bidi="fa-IR"/>
              </w:rPr>
              <w:t>است</w:t>
            </w:r>
            <w:r w:rsidRPr="0001612C">
              <w:rPr>
                <w:rFonts w:ascii="Calibri" w:hAnsi="Calibri" w:cs="Calibri" w:hint="cs"/>
                <w:sz w:val="26"/>
                <w:szCs w:val="26"/>
                <w:rtl/>
                <w:lang w:bidi="fa-IR"/>
              </w:rPr>
              <w:t>¬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ها،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راهبردها و برنامه‌ر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01612C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کلان کشور و ثبات در تصم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 w:hint="eastAsia"/>
                <w:sz w:val="26"/>
                <w:szCs w:val="26"/>
                <w:rtl/>
                <w:lang w:bidi="fa-IR"/>
              </w:rPr>
              <w:t>مات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و اجتناب از تغ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01612C">
              <w:rPr>
                <w:rFonts w:cs="B Nazanin" w:hint="eastAsia"/>
                <w:sz w:val="26"/>
                <w:szCs w:val="26"/>
                <w:rtl/>
                <w:lang w:bidi="fa-IR"/>
              </w:rPr>
              <w:t>رات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مکرر س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 w:hint="eastAsia"/>
                <w:sz w:val="26"/>
                <w:szCs w:val="26"/>
                <w:rtl/>
                <w:lang w:bidi="fa-IR"/>
              </w:rPr>
              <w:t>است‌ها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 و مد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به عنوان 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 w:hint="eastAsia"/>
                <w:sz w:val="26"/>
                <w:szCs w:val="26"/>
                <w:rtl/>
                <w:lang w:bidi="fa-IR"/>
              </w:rPr>
              <w:t>ک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از ارکان مهم توسعه و </w:t>
            </w:r>
            <w:r w:rsidRPr="0001612C">
              <w:rPr>
                <w:rFonts w:cs="B Nazanin" w:hint="eastAsia"/>
                <w:sz w:val="26"/>
                <w:szCs w:val="26"/>
                <w:rtl/>
                <w:lang w:bidi="fa-IR"/>
              </w:rPr>
              <w:t>حکمران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 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A9BE528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144- 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>(12) (4) (ج)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79B3120F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65C8C42E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424CF" w:rsidRPr="00E643BF" w14:paraId="02EA43E5" w14:textId="77777777" w:rsidTr="00F5124D">
        <w:tc>
          <w:tcPr>
            <w:tcW w:w="754" w:type="dxa"/>
            <w:vAlign w:val="center"/>
          </w:tcPr>
          <w:p w14:paraId="41E5B9B8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23</w:t>
            </w:r>
          </w:p>
        </w:tc>
        <w:tc>
          <w:tcPr>
            <w:tcW w:w="1294" w:type="dxa"/>
            <w:vMerge/>
            <w:shd w:val="clear" w:color="auto" w:fill="auto"/>
            <w:vAlign w:val="center"/>
          </w:tcPr>
          <w:p w14:paraId="251298D8" w14:textId="77777777" w:rsidR="00B424CF" w:rsidRPr="000E465E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557E5781" w14:textId="77777777" w:rsidR="00B424CF" w:rsidRDefault="00B424CF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FFFFDD"/>
            <w:vAlign w:val="center"/>
          </w:tcPr>
          <w:p w14:paraId="6AEFE32D" w14:textId="77777777" w:rsidR="00B424CF" w:rsidRPr="002778F3" w:rsidRDefault="00B424CF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>پا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 w:hint="eastAsia"/>
                <w:sz w:val="26"/>
                <w:szCs w:val="26"/>
                <w:rtl/>
                <w:lang w:bidi="fa-IR"/>
              </w:rPr>
              <w:t>ش،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پ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 w:hint="eastAsia"/>
                <w:sz w:val="26"/>
                <w:szCs w:val="26"/>
                <w:rtl/>
                <w:lang w:bidi="fa-IR"/>
              </w:rPr>
              <w:t>شگ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و کنترل انواع سوءتغذ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(کم‌وزن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لاغر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و کوتاه‌قد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اضافه وزن و چـاق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>) و ب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 w:hint="eastAsia"/>
                <w:sz w:val="26"/>
                <w:szCs w:val="26"/>
                <w:rtl/>
                <w:lang w:bidi="fa-IR"/>
              </w:rPr>
              <w:t>مار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01612C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غ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 w:hint="eastAsia"/>
                <w:sz w:val="26"/>
                <w:szCs w:val="26"/>
                <w:rtl/>
                <w:lang w:bidi="fa-IR"/>
              </w:rPr>
              <w:t>رواگ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مرتبط با تغذ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(د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 w:hint="eastAsia"/>
                <w:sz w:val="26"/>
                <w:szCs w:val="26"/>
                <w:rtl/>
                <w:lang w:bidi="fa-IR"/>
              </w:rPr>
              <w:t>ابت،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قلب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و عروق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انواع سرطان‌ها و پوک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استخوان) </w:t>
            </w:r>
          </w:p>
        </w:tc>
        <w:tc>
          <w:tcPr>
            <w:tcW w:w="1350" w:type="dxa"/>
            <w:shd w:val="clear" w:color="auto" w:fill="FFFFDD"/>
            <w:vAlign w:val="center"/>
          </w:tcPr>
          <w:p w14:paraId="0FEB2418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152- 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>(12) (ج)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4AD4722D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532D10CC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424CF" w:rsidRPr="00E643BF" w14:paraId="1383E32C" w14:textId="77777777" w:rsidTr="00F5124D">
        <w:tc>
          <w:tcPr>
            <w:tcW w:w="754" w:type="dxa"/>
            <w:vAlign w:val="center"/>
          </w:tcPr>
          <w:p w14:paraId="703B5D3D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24</w:t>
            </w:r>
          </w:p>
        </w:tc>
        <w:tc>
          <w:tcPr>
            <w:tcW w:w="1294" w:type="dxa"/>
            <w:vMerge/>
            <w:shd w:val="clear" w:color="auto" w:fill="auto"/>
            <w:vAlign w:val="center"/>
          </w:tcPr>
          <w:p w14:paraId="3074DE15" w14:textId="77777777" w:rsidR="00B424CF" w:rsidRPr="000E465E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0E788BD9" w14:textId="77777777" w:rsidR="00B424CF" w:rsidRDefault="00B424CF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auto"/>
            <w:vAlign w:val="center"/>
          </w:tcPr>
          <w:p w14:paraId="4199AA7F" w14:textId="77777777" w:rsidR="00B424CF" w:rsidRPr="002778F3" w:rsidRDefault="00B424CF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>تأم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ر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 w:hint="eastAsia"/>
                <w:sz w:val="26"/>
                <w:szCs w:val="26"/>
                <w:rtl/>
                <w:lang w:bidi="fa-IR"/>
              </w:rPr>
              <w:t>زمغذ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01612C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کل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در سبد غذا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(آهن، کلس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 w:hint="eastAsia"/>
                <w:sz w:val="26"/>
                <w:szCs w:val="26"/>
                <w:rtl/>
                <w:lang w:bidi="fa-IR"/>
              </w:rPr>
              <w:t>م،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رو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و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 w:hint="eastAsia"/>
                <w:sz w:val="26"/>
                <w:szCs w:val="26"/>
                <w:rtl/>
                <w:lang w:bidi="fa-IR"/>
              </w:rPr>
              <w:t>تام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01612C">
              <w:rPr>
                <w:rFonts w:cs="B Nazanin"/>
                <w:sz w:val="26"/>
                <w:szCs w:val="26"/>
                <w:lang w:bidi="fa-IR"/>
              </w:rPr>
              <w:t>A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و و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 w:hint="eastAsia"/>
                <w:sz w:val="26"/>
                <w:szCs w:val="26"/>
                <w:rtl/>
                <w:lang w:bidi="fa-IR"/>
              </w:rPr>
              <w:t>تام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01612C">
              <w:rPr>
                <w:rFonts w:cs="B Nazanin"/>
                <w:sz w:val="26"/>
                <w:szCs w:val="26"/>
                <w:lang w:bidi="fa-IR"/>
              </w:rPr>
              <w:t>D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>) از طر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اصلاح الگو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مصرف و تقو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ش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مدرسه، غن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01612C">
              <w:rPr>
                <w:rFonts w:cs="B Nazanin" w:hint="eastAsia"/>
                <w:sz w:val="26"/>
                <w:szCs w:val="26"/>
                <w:rtl/>
                <w:lang w:bidi="fa-IR"/>
              </w:rPr>
              <w:t>ساز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غذا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و مکمل‌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 w:hint="eastAsia"/>
                <w:sz w:val="26"/>
                <w:szCs w:val="26"/>
                <w:rtl/>
                <w:lang w:bidi="fa-IR"/>
              </w:rPr>
              <w:t>ار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F2E997C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153- 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>(12) (8) (ج)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79C31198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4B86F578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424CF" w:rsidRPr="00E643BF" w14:paraId="1C29E1DE" w14:textId="77777777" w:rsidTr="00F5124D">
        <w:tc>
          <w:tcPr>
            <w:tcW w:w="754" w:type="dxa"/>
            <w:vAlign w:val="center"/>
          </w:tcPr>
          <w:p w14:paraId="45AEDC03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25</w:t>
            </w:r>
          </w:p>
        </w:tc>
        <w:tc>
          <w:tcPr>
            <w:tcW w:w="1294" w:type="dxa"/>
            <w:vMerge/>
            <w:shd w:val="clear" w:color="auto" w:fill="auto"/>
            <w:vAlign w:val="center"/>
          </w:tcPr>
          <w:p w14:paraId="603B2E70" w14:textId="77777777" w:rsidR="00B424CF" w:rsidRPr="000E465E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5971663D" w14:textId="77777777" w:rsidR="00B424CF" w:rsidRDefault="00B424CF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FFFFDD"/>
            <w:vAlign w:val="center"/>
          </w:tcPr>
          <w:p w14:paraId="6E6C0D0C" w14:textId="77777777" w:rsidR="00B424CF" w:rsidRPr="002778F3" w:rsidRDefault="00B424CF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>گفتمان‌ساز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به منظور ارتقاء سلامت در زنج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 w:hint="eastAsia"/>
                <w:sz w:val="26"/>
                <w:szCs w:val="26"/>
                <w:rtl/>
                <w:lang w:bidi="fa-IR"/>
              </w:rPr>
              <w:t>ره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ارزش غذا در س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 w:hint="eastAsia"/>
                <w:sz w:val="26"/>
                <w:szCs w:val="26"/>
                <w:rtl/>
                <w:lang w:bidi="fa-IR"/>
              </w:rPr>
              <w:t>است‌گذاران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و برنامه‌ر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 w:hint="eastAsia"/>
                <w:sz w:val="26"/>
                <w:szCs w:val="26"/>
                <w:rtl/>
                <w:lang w:bidi="fa-IR"/>
              </w:rPr>
              <w:t>زان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1350" w:type="dxa"/>
            <w:shd w:val="clear" w:color="auto" w:fill="FFFFDD"/>
            <w:vAlign w:val="center"/>
          </w:tcPr>
          <w:p w14:paraId="423D6BDD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163- 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>(13) (ب)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495FC358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79D5DA70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424CF" w:rsidRPr="00E643BF" w14:paraId="6741CA43" w14:textId="77777777" w:rsidTr="00F5124D">
        <w:tc>
          <w:tcPr>
            <w:tcW w:w="754" w:type="dxa"/>
            <w:vAlign w:val="center"/>
          </w:tcPr>
          <w:p w14:paraId="0DCAB9C6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26</w:t>
            </w:r>
          </w:p>
        </w:tc>
        <w:tc>
          <w:tcPr>
            <w:tcW w:w="1294" w:type="dxa"/>
            <w:vMerge/>
            <w:shd w:val="clear" w:color="auto" w:fill="auto"/>
            <w:vAlign w:val="center"/>
          </w:tcPr>
          <w:p w14:paraId="35459648" w14:textId="77777777" w:rsidR="00B424CF" w:rsidRPr="000E465E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49A30838" w14:textId="77777777" w:rsidR="00B424CF" w:rsidRDefault="00B424CF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auto"/>
            <w:vAlign w:val="center"/>
          </w:tcPr>
          <w:p w14:paraId="0E7F31CD" w14:textId="77777777" w:rsidR="00B424CF" w:rsidRPr="002778F3" w:rsidRDefault="00B424CF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>س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 w:hint="eastAsia"/>
                <w:sz w:val="26"/>
                <w:szCs w:val="26"/>
                <w:rtl/>
                <w:lang w:bidi="fa-IR"/>
              </w:rPr>
              <w:t>است‌گذار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و برنامه‌ر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 w:hint="eastAsia"/>
                <w:sz w:val="26"/>
                <w:szCs w:val="26"/>
                <w:rtl/>
                <w:lang w:bidi="fa-IR"/>
              </w:rPr>
              <w:t>کپارچه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و متمرکز و شفاف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سازی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وظا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دستگاه‌ها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مسئول سلامت و بهداشت غذا در زنج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 w:hint="eastAsia"/>
                <w:sz w:val="26"/>
                <w:szCs w:val="26"/>
                <w:rtl/>
                <w:lang w:bidi="fa-IR"/>
              </w:rPr>
              <w:t>ره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ارزش 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0A636B3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164- 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>(13) (4) (ب)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438D57D4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206F41F3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B424CF" w:rsidRPr="00E643BF" w14:paraId="532ADFF4" w14:textId="77777777" w:rsidTr="00F5124D">
        <w:tc>
          <w:tcPr>
            <w:tcW w:w="754" w:type="dxa"/>
            <w:vAlign w:val="center"/>
          </w:tcPr>
          <w:p w14:paraId="61F95503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27</w:t>
            </w:r>
          </w:p>
        </w:tc>
        <w:tc>
          <w:tcPr>
            <w:tcW w:w="1294" w:type="dxa"/>
            <w:vMerge/>
            <w:shd w:val="clear" w:color="auto" w:fill="auto"/>
            <w:vAlign w:val="center"/>
          </w:tcPr>
          <w:p w14:paraId="353F4AC7" w14:textId="77777777" w:rsidR="00B424CF" w:rsidRPr="000E465E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8248357" w14:textId="77777777" w:rsidR="00B424CF" w:rsidRDefault="00B424CF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مصرف و سلامت غذا</w:t>
            </w:r>
          </w:p>
        </w:tc>
        <w:tc>
          <w:tcPr>
            <w:tcW w:w="4770" w:type="dxa"/>
            <w:shd w:val="clear" w:color="auto" w:fill="FFFFDD"/>
            <w:vAlign w:val="center"/>
          </w:tcPr>
          <w:p w14:paraId="0BCF92A6" w14:textId="77777777" w:rsidR="00B424CF" w:rsidRPr="00E643BF" w:rsidRDefault="00B424CF" w:rsidP="00F5124D">
            <w:pPr>
              <w:bidi/>
              <w:rPr>
                <w:rFonts w:cs="B Nazanin"/>
                <w:sz w:val="26"/>
                <w:szCs w:val="26"/>
                <w:lang w:bidi="fa-IR"/>
              </w:rPr>
            </w:pP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>همکار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رسانه مل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در ترو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سبد غذا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مطلوب، اقتصاد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و کم‌آب‌بر و آگاه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01612C">
              <w:rPr>
                <w:rFonts w:cs="B Nazanin" w:hint="eastAsia"/>
                <w:sz w:val="26"/>
                <w:szCs w:val="26"/>
                <w:rtl/>
                <w:lang w:bidi="fa-IR"/>
              </w:rPr>
              <w:t>بخش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درباره خر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و مصرف 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lastRenderedPageBreak/>
              <w:t>مواد غذا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مف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از طر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اختصاص زمان پخش به پو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 w:hint="eastAsia"/>
                <w:sz w:val="26"/>
                <w:szCs w:val="26"/>
                <w:rtl/>
                <w:lang w:bidi="fa-IR"/>
              </w:rPr>
              <w:t>انما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یی‌</w:t>
            </w:r>
            <w:r w:rsidRPr="0001612C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و سا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برنامه‌ها</w:t>
            </w:r>
            <w:r w:rsidRPr="0001612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 xml:space="preserve"> عامه‌پسند </w:t>
            </w:r>
          </w:p>
        </w:tc>
        <w:tc>
          <w:tcPr>
            <w:tcW w:w="1350" w:type="dxa"/>
            <w:shd w:val="clear" w:color="auto" w:fill="FFFFDD"/>
            <w:vAlign w:val="center"/>
          </w:tcPr>
          <w:p w14:paraId="3539AF51" w14:textId="77777777" w:rsidR="00B424CF" w:rsidRPr="007A0C8A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 xml:space="preserve">147- </w:t>
            </w:r>
            <w:r w:rsidRPr="0001612C">
              <w:rPr>
                <w:rFonts w:cs="B Nazanin"/>
                <w:sz w:val="26"/>
                <w:szCs w:val="26"/>
                <w:rtl/>
                <w:lang w:bidi="fa-IR"/>
              </w:rPr>
              <w:t>(12) (الف)</w:t>
            </w:r>
          </w:p>
        </w:tc>
        <w:tc>
          <w:tcPr>
            <w:tcW w:w="2545" w:type="dxa"/>
            <w:shd w:val="clear" w:color="auto" w:fill="auto"/>
            <w:vAlign w:val="center"/>
          </w:tcPr>
          <w:p w14:paraId="01077512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صدا و سیمای جمهوری اسلامی</w:t>
            </w:r>
          </w:p>
        </w:tc>
        <w:tc>
          <w:tcPr>
            <w:tcW w:w="1326" w:type="dxa"/>
            <w:vAlign w:val="center"/>
          </w:tcPr>
          <w:p w14:paraId="1622E153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</w:tr>
      <w:tr w:rsidR="00B424CF" w:rsidRPr="00E643BF" w14:paraId="12F5C72A" w14:textId="77777777" w:rsidTr="00F5124D">
        <w:tc>
          <w:tcPr>
            <w:tcW w:w="754" w:type="dxa"/>
            <w:vAlign w:val="center"/>
          </w:tcPr>
          <w:p w14:paraId="2EDE7ED4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28</w:t>
            </w:r>
          </w:p>
        </w:tc>
        <w:tc>
          <w:tcPr>
            <w:tcW w:w="1294" w:type="dxa"/>
            <w:vMerge/>
            <w:shd w:val="clear" w:color="auto" w:fill="auto"/>
            <w:vAlign w:val="center"/>
          </w:tcPr>
          <w:p w14:paraId="28B44B75" w14:textId="77777777" w:rsidR="00B424CF" w:rsidRPr="000E465E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7BF8313" w14:textId="77777777" w:rsidR="00B424CF" w:rsidRDefault="00B424CF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مصرف و سلامت غذا</w:t>
            </w:r>
          </w:p>
        </w:tc>
        <w:tc>
          <w:tcPr>
            <w:tcW w:w="4770" w:type="dxa"/>
            <w:shd w:val="clear" w:color="auto" w:fill="auto"/>
            <w:vAlign w:val="center"/>
          </w:tcPr>
          <w:p w14:paraId="791432E3" w14:textId="77777777" w:rsidR="00B424CF" w:rsidRPr="00E643BF" w:rsidRDefault="00B424CF" w:rsidP="00F5124D">
            <w:pPr>
              <w:bidi/>
              <w:rPr>
                <w:rFonts w:cs="B Nazanin"/>
                <w:sz w:val="26"/>
                <w:szCs w:val="26"/>
                <w:lang w:bidi="fa-IR"/>
              </w:rPr>
            </w:pP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>تقو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نظام هوشمند پا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ارز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 w:hint="eastAsia"/>
                <w:sz w:val="26"/>
                <w:szCs w:val="26"/>
                <w:rtl/>
                <w:lang w:bidi="fa-IR"/>
              </w:rPr>
              <w:t>اب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مستمر الگو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مصرف مبتن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بر کلان‌داده و انتشار گزارش رسم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‌الگو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مصرف به صورت دوره‌ا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 xml:space="preserve"> با توجه به سطوح دسترس</w:t>
            </w:r>
            <w:r w:rsidRPr="00561FC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6F11724" w14:textId="77777777" w:rsidR="00B424CF" w:rsidRPr="007A0C8A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137- </w:t>
            </w:r>
            <w:r w:rsidRPr="00561FCD">
              <w:rPr>
                <w:rFonts w:cs="B Nazanin"/>
                <w:sz w:val="26"/>
                <w:szCs w:val="26"/>
                <w:rtl/>
                <w:lang w:bidi="fa-IR"/>
              </w:rPr>
              <w:t>(12) (الف)</w:t>
            </w:r>
          </w:p>
        </w:tc>
        <w:tc>
          <w:tcPr>
            <w:tcW w:w="2545" w:type="dxa"/>
            <w:shd w:val="clear" w:color="auto" w:fill="auto"/>
            <w:vAlign w:val="center"/>
          </w:tcPr>
          <w:p w14:paraId="3A11907A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صنعت، معدن و تجارت</w:t>
            </w:r>
          </w:p>
        </w:tc>
        <w:tc>
          <w:tcPr>
            <w:tcW w:w="1326" w:type="dxa"/>
            <w:vAlign w:val="center"/>
          </w:tcPr>
          <w:p w14:paraId="4EE06E56" w14:textId="77777777" w:rsidR="00B424CF" w:rsidRDefault="00B424CF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</w:tr>
    </w:tbl>
    <w:p w14:paraId="69767129" w14:textId="77777777" w:rsidR="008B148A" w:rsidRDefault="008B148A" w:rsidP="00AB1CC4">
      <w:pPr>
        <w:bidi/>
      </w:pPr>
    </w:p>
    <w:sectPr w:rsidR="008B148A" w:rsidSect="00AB1CC4">
      <w:headerReference w:type="default" r:id="rId14"/>
      <w:pgSz w:w="15840" w:h="12240" w:orient="landscape"/>
      <w:pgMar w:top="17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48D68" w14:textId="77777777" w:rsidR="00B71D67" w:rsidRDefault="00B71D67" w:rsidP="00AB1CC4">
      <w:pPr>
        <w:spacing w:after="0" w:line="240" w:lineRule="auto"/>
      </w:pPr>
      <w:r>
        <w:separator/>
      </w:r>
    </w:p>
  </w:endnote>
  <w:endnote w:type="continuationSeparator" w:id="0">
    <w:p w14:paraId="6392A2EB" w14:textId="77777777" w:rsidR="00B71D67" w:rsidRDefault="00B71D67" w:rsidP="00AB1C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8976C" w14:textId="77777777" w:rsidR="00AB1CC4" w:rsidRDefault="00AB1C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tl/>
      </w:rPr>
      <w:id w:val="20822500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30520F2" w14:textId="073D8270" w:rsidR="00895812" w:rsidRDefault="00895812" w:rsidP="00895812">
        <w:pPr>
          <w:pStyle w:val="Footer"/>
          <w:bidi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97FEA48" w14:textId="77777777" w:rsidR="00AB1CC4" w:rsidRDefault="00AB1CC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A221B" w14:textId="77777777" w:rsidR="00AB1CC4" w:rsidRDefault="00AB1C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13029" w14:textId="77777777" w:rsidR="00B71D67" w:rsidRDefault="00B71D67" w:rsidP="00AB1CC4">
      <w:pPr>
        <w:spacing w:after="0" w:line="240" w:lineRule="auto"/>
      </w:pPr>
      <w:r>
        <w:separator/>
      </w:r>
    </w:p>
  </w:footnote>
  <w:footnote w:type="continuationSeparator" w:id="0">
    <w:p w14:paraId="6F980494" w14:textId="77777777" w:rsidR="00B71D67" w:rsidRDefault="00B71D67" w:rsidP="00AB1C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1F6A6" w14:textId="77777777" w:rsidR="00AB1CC4" w:rsidRDefault="00AB1C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FECA7" w14:textId="77777777" w:rsidR="00AB1CC4" w:rsidRDefault="00AB1CC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0A382" w14:textId="77777777" w:rsidR="00AB1CC4" w:rsidRDefault="00AB1CC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BC16C" w14:textId="6C5DB2C7" w:rsidR="00AB1CC4" w:rsidRDefault="00B424CF">
    <w:pPr>
      <w:pStyle w:val="Head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61A0736D" wp14:editId="201E78ED">
          <wp:simplePos x="0" y="0"/>
          <wp:positionH relativeFrom="margin">
            <wp:posOffset>7019925</wp:posOffset>
          </wp:positionH>
          <wp:positionV relativeFrom="margin">
            <wp:posOffset>-781050</wp:posOffset>
          </wp:positionV>
          <wp:extent cx="800100" cy="800100"/>
          <wp:effectExtent l="0" t="0" r="0" b="0"/>
          <wp:wrapSquare wrapText="bothSides"/>
          <wp:docPr id="1093690884" name="Picture 8" descr="وزارت تعاون، کار و رفاه اجتماعی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 descr="وزارت تعاون، کار و رفاه اجتماعی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B1CC4">
      <w:rPr>
        <w:noProof/>
      </w:rPr>
      <w:drawing>
        <wp:anchor distT="0" distB="0" distL="114300" distR="114300" simplePos="0" relativeHeight="251659264" behindDoc="0" locked="0" layoutInCell="1" allowOverlap="1" wp14:anchorId="16A91733" wp14:editId="415CC9C6">
          <wp:simplePos x="0" y="0"/>
          <wp:positionH relativeFrom="margin">
            <wp:posOffset>400050</wp:posOffset>
          </wp:positionH>
          <wp:positionV relativeFrom="margin">
            <wp:posOffset>-904875</wp:posOffset>
          </wp:positionV>
          <wp:extent cx="695325" cy="829310"/>
          <wp:effectExtent l="0" t="0" r="9525" b="8890"/>
          <wp:wrapSquare wrapText="bothSides"/>
          <wp:docPr id="1675089316" name="Picture 16750893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0492030" name="Picture 31049203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5325" cy="829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9232AB"/>
    <w:multiLevelType w:val="multilevel"/>
    <w:tmpl w:val="310AC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976618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148A"/>
    <w:rsid w:val="00092F4E"/>
    <w:rsid w:val="00235360"/>
    <w:rsid w:val="00895812"/>
    <w:rsid w:val="008B148A"/>
    <w:rsid w:val="00907DEA"/>
    <w:rsid w:val="00AB1CC4"/>
    <w:rsid w:val="00B424CF"/>
    <w:rsid w:val="00B71D67"/>
    <w:rsid w:val="00B95EA9"/>
    <w:rsid w:val="00CF138F"/>
    <w:rsid w:val="00E27913"/>
    <w:rsid w:val="00FE1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D5226F"/>
  <w15:chartTrackingRefBased/>
  <w15:docId w15:val="{2CEB402A-93A9-446D-BC8C-36FF702ED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1CC4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B1C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1CC4"/>
  </w:style>
  <w:style w:type="paragraph" w:styleId="Footer">
    <w:name w:val="footer"/>
    <w:basedOn w:val="Normal"/>
    <w:link w:val="FooterChar"/>
    <w:uiPriority w:val="99"/>
    <w:unhideWhenUsed/>
    <w:rsid w:val="00AB1C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1CC4"/>
  </w:style>
  <w:style w:type="table" w:styleId="TableGrid">
    <w:name w:val="Table Grid"/>
    <w:basedOn w:val="TableNormal"/>
    <w:uiPriority w:val="39"/>
    <w:rsid w:val="00AB1CC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B1CC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B1C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1C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1CC4"/>
    <w:rPr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1C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1CC4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1420</Words>
  <Characters>8098</Characters>
  <Application>Microsoft Office Word</Application>
  <DocSecurity>0</DocSecurity>
  <Lines>67</Lines>
  <Paragraphs>18</Paragraphs>
  <ScaleCrop>false</ScaleCrop>
  <Company/>
  <LinksUpToDate>false</LinksUpToDate>
  <CharactersWithSpaces>9500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Mafimoradi</dc:creator>
  <cp:keywords/>
  <dc:description/>
  <cp:lastModifiedBy>Mafimoradi</cp:lastModifiedBy>
  <cp:revision>9</cp:revision>
  <dcterms:created xsi:type="dcterms:W3CDTF">2023-10-23T13:03:00Z</dcterms:created>
  <dcterms:modified xsi:type="dcterms:W3CDTF">2023-10-23T15:15:00Z</dcterms:modified>
</cp:coreProperties>
</file>